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32" w:rsidRPr="00726CC6" w:rsidRDefault="00150C32" w:rsidP="00150C32">
      <w:pPr>
        <w:widowControl w:val="0"/>
        <w:spacing w:line="360" w:lineRule="auto"/>
        <w:ind w:firstLine="708"/>
        <w:contextualSpacing/>
        <w:jc w:val="center"/>
        <w:rPr>
          <w:b/>
        </w:rPr>
      </w:pPr>
      <w:r w:rsidRPr="00726CC6">
        <w:rPr>
          <w:b/>
        </w:rPr>
        <w:t>Пояснительная записка</w:t>
      </w:r>
    </w:p>
    <w:p w:rsidR="008D0D00" w:rsidRDefault="008D0D00" w:rsidP="008D0D00">
      <w:pPr>
        <w:suppressAutoHyphens/>
        <w:ind w:firstLine="709"/>
        <w:jc w:val="both"/>
      </w:pPr>
      <w:r w:rsidRPr="00D0540E">
        <w:t>Настоящая рабочая програм</w:t>
      </w:r>
      <w:r>
        <w:t xml:space="preserve">ма по </w:t>
      </w:r>
      <w:r w:rsidRPr="00726CC6">
        <w:rPr>
          <w:b/>
        </w:rPr>
        <w:t>русскому языку</w:t>
      </w:r>
      <w:r w:rsidRPr="00D0540E">
        <w:t xml:space="preserve"> ориентирована на первую ступень общего образования (начальное общее образование – 1-4 классы) </w:t>
      </w:r>
      <w:r w:rsidR="00726CC6">
        <w:t>для 2 «А» класса МОУ «Гимназия № 5» г. Саратова</w:t>
      </w:r>
      <w:r w:rsidRPr="00D0540E">
        <w:t xml:space="preserve">. </w:t>
      </w:r>
    </w:p>
    <w:p w:rsidR="0038352E" w:rsidRDefault="0038352E" w:rsidP="00150C32">
      <w:pPr>
        <w:suppressAutoHyphens/>
        <w:ind w:firstLine="709"/>
        <w:jc w:val="both"/>
      </w:pPr>
      <w:r>
        <w:t>Рабочая программа курса «Русский язык» разработана на основе Федерального государственного образовательного стандарта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с учетом межпредметных и внутрипредметных связей, логики учебного процесса, задачи формирования у младших школьников умения учиться и на основе авторской программ</w:t>
      </w:r>
      <w:r w:rsidR="00D26502">
        <w:t>ы</w:t>
      </w:r>
      <w:r>
        <w:t xml:space="preserve"> по русскому языку 2011 года, разработанной Н.В. Нечаевой.</w:t>
      </w:r>
    </w:p>
    <w:p w:rsidR="0038352E" w:rsidRDefault="0038352E" w:rsidP="00726CC6">
      <w:pPr>
        <w:suppressAutoHyphens/>
        <w:ind w:firstLine="709"/>
        <w:jc w:val="both"/>
      </w:pPr>
      <w:r>
        <w:t>В основу данного курса заложена идея реализации объективно существующего единства двух форм языка:</w:t>
      </w:r>
      <w:r w:rsidR="00E31D01">
        <w:t xml:space="preserve"> </w:t>
      </w:r>
      <w:r>
        <w:t>системы языка и речи. Курс отличает практическая направленность</w:t>
      </w:r>
      <w:r w:rsidR="006A7BF6">
        <w:t xml:space="preserve"> на пользование системой языка, что возможно при реализации </w:t>
      </w:r>
      <w:r w:rsidR="00E31D01">
        <w:t xml:space="preserve">     </w:t>
      </w:r>
      <w:r w:rsidR="006A7BF6">
        <w:t>системно</w:t>
      </w:r>
      <w:r w:rsidR="00E31D01">
        <w:t xml:space="preserve"> </w:t>
      </w:r>
      <w:r w:rsidR="006A7BF6">
        <w:t>-</w:t>
      </w:r>
      <w:r w:rsidR="00E31D01">
        <w:t xml:space="preserve"> </w:t>
      </w:r>
      <w:r w:rsidR="006A7BF6">
        <w:t xml:space="preserve">деятельностного и индивидуального подхода в обучении. </w:t>
      </w:r>
    </w:p>
    <w:p w:rsidR="00391EB1" w:rsidRPr="00391EB1" w:rsidRDefault="00391EB1" w:rsidP="00726CC6">
      <w:pPr>
        <w:pStyle w:val="a5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391EB1">
        <w:rPr>
          <w:rFonts w:eastAsia="Times New Roman"/>
        </w:rPr>
        <w:t xml:space="preserve">В системе предметов начальной общеобразовательной школы предмет «Русский язык» реализует две основные </w:t>
      </w:r>
      <w:r w:rsidRPr="00391EB1">
        <w:rPr>
          <w:rFonts w:eastAsia="Times New Roman"/>
          <w:b/>
          <w:bCs/>
        </w:rPr>
        <w:t>цели</w:t>
      </w:r>
      <w:r w:rsidRPr="00391EB1">
        <w:rPr>
          <w:rFonts w:eastAsia="Times New Roman"/>
        </w:rPr>
        <w:t>:</w:t>
      </w:r>
    </w:p>
    <w:p w:rsidR="00391EB1" w:rsidRPr="00391EB1" w:rsidRDefault="00391EB1" w:rsidP="00726CC6">
      <w:pPr>
        <w:pStyle w:val="a5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391EB1">
        <w:rPr>
          <w:rFonts w:eastAsia="Times New Roman"/>
        </w:rPr>
        <w:t xml:space="preserve">- </w:t>
      </w:r>
      <w:r w:rsidR="008D0D00">
        <w:rPr>
          <w:rFonts w:eastAsia="Times New Roman"/>
        </w:rPr>
        <w:t>когнитивно-</w:t>
      </w:r>
      <w:r w:rsidRPr="00391EB1">
        <w:rPr>
          <w:rFonts w:eastAsia="Times New Roman"/>
        </w:rPr>
        <w:t xml:space="preserve">познавательную </w:t>
      </w:r>
      <w:r w:rsidR="008D0D00">
        <w:rPr>
          <w:rFonts w:eastAsia="Times New Roman"/>
        </w:rPr>
        <w:t>–</w:t>
      </w:r>
      <w:r w:rsidRPr="00391EB1">
        <w:rPr>
          <w:rFonts w:eastAsia="Times New Roman"/>
        </w:rPr>
        <w:t xml:space="preserve"> </w:t>
      </w:r>
      <w:r w:rsidR="008D0D00">
        <w:rPr>
          <w:rFonts w:eastAsia="Times New Roman"/>
        </w:rPr>
        <w:t>формирование у учащихся представлений о языке как составляющей целостной научной картины мира, с начальным познанием основ науки о языке и формированием на этой основе мышления школьников</w:t>
      </w:r>
      <w:r w:rsidRPr="00391EB1">
        <w:rPr>
          <w:rFonts w:eastAsia="Times New Roman"/>
        </w:rPr>
        <w:t>;</w:t>
      </w:r>
    </w:p>
    <w:p w:rsidR="00391EB1" w:rsidRPr="00391EB1" w:rsidRDefault="00391EB1" w:rsidP="00726CC6">
      <w:pPr>
        <w:pStyle w:val="a5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391EB1">
        <w:rPr>
          <w:rFonts w:eastAsia="Times New Roman"/>
        </w:rPr>
        <w:t>- социокультурную - формирование коммуникативной компетенции учащихся;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  <w:r>
        <w:rPr>
          <w:rFonts w:eastAsia="Times New Roman"/>
        </w:rPr>
        <w:t xml:space="preserve"> </w:t>
      </w:r>
      <w:r w:rsidRPr="00391EB1">
        <w:rPr>
          <w:rFonts w:eastAsia="Times New Roman"/>
        </w:rPr>
        <w:t xml:space="preserve">Для достижения поставленных целей необходимо решать следующие практические </w:t>
      </w:r>
      <w:r w:rsidRPr="00391EB1">
        <w:rPr>
          <w:rFonts w:eastAsia="Times New Roman"/>
          <w:b/>
          <w:bCs/>
        </w:rPr>
        <w:t xml:space="preserve">задачи: </w:t>
      </w:r>
    </w:p>
    <w:p w:rsidR="00391EB1" w:rsidRPr="00391EB1" w:rsidRDefault="00391EB1" w:rsidP="00726CC6">
      <w:pPr>
        <w:pStyle w:val="a5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391EB1">
        <w:rPr>
          <w:rFonts w:eastAsia="Times New Roman"/>
        </w:rPr>
        <w:t>- развивать речь, мышление, воображение школьников, умение выбирать средства языка в соответствии с целями, задачами и условиями общения;</w:t>
      </w:r>
    </w:p>
    <w:p w:rsidR="00391EB1" w:rsidRPr="00391EB1" w:rsidRDefault="00391EB1" w:rsidP="00726CC6">
      <w:pPr>
        <w:pStyle w:val="a5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391EB1">
        <w:rPr>
          <w:rFonts w:eastAsia="Times New Roman"/>
        </w:rPr>
        <w:t>- обеспечивать освоение учащимися первоначальных знаний о лексике, фонетике, грамматике русского языка;</w:t>
      </w:r>
    </w:p>
    <w:p w:rsidR="00391EB1" w:rsidRPr="00391EB1" w:rsidRDefault="00391EB1" w:rsidP="00726CC6">
      <w:pPr>
        <w:pStyle w:val="a5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391EB1">
        <w:rPr>
          <w:rFonts w:eastAsia="Times New Roman"/>
        </w:rPr>
        <w:t>- обеспечивать овладение обучающимися умениями правильно писать и читать, участвовать в диалоге, составлять несложные монологические высказывания (в том числе рассуждения) и письменные тексты-описания и тексты-повествования небольшого объема;</w:t>
      </w:r>
    </w:p>
    <w:p w:rsidR="00391EB1" w:rsidRDefault="00391EB1" w:rsidP="00726CC6">
      <w:pPr>
        <w:pStyle w:val="a5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391EB1">
        <w:rPr>
          <w:rFonts w:eastAsia="Times New Roman"/>
        </w:rPr>
        <w:t>- воспитывать у учеников позитивное эмоционально-ценностное отношение к русскому языку, пробуждать познавательный интерес к языку, стремление совершенствовать свою речь.</w:t>
      </w:r>
    </w:p>
    <w:p w:rsidR="008D0D00" w:rsidRDefault="008D0D00" w:rsidP="00726CC6">
      <w:pPr>
        <w:pStyle w:val="a5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F015B0">
        <w:rPr>
          <w:rFonts w:eastAsia="Times New Roman"/>
          <w:b/>
        </w:rPr>
        <w:t>Стержневая тема курса</w:t>
      </w:r>
      <w:r>
        <w:rPr>
          <w:rFonts w:eastAsia="Times New Roman"/>
        </w:rPr>
        <w:t xml:space="preserve"> – лексическая, грамматическая сочетаемость слов и средства, которые осуществляют эту связь: порядок слов в предложении, формы слов, служебные слова, интонационные средства, местоимения, синонимия. Стержневая тема определяет тот круг связей между речью и языком и между разделами языка, без которых она не может быть раскрыта. </w:t>
      </w:r>
      <w:r w:rsidR="00B31FA9">
        <w:rPr>
          <w:rFonts w:eastAsia="Times New Roman"/>
        </w:rPr>
        <w:t>В эту область входит базовый минимум знаний и умений, предусмотренный нормативными документами.</w:t>
      </w:r>
    </w:p>
    <w:p w:rsidR="00B5064B" w:rsidRDefault="00B5064B" w:rsidP="00726CC6">
      <w:pPr>
        <w:autoSpaceDE w:val="0"/>
        <w:autoSpaceDN w:val="0"/>
        <w:adjustRightInd w:val="0"/>
        <w:ind w:firstLine="709"/>
        <w:jc w:val="both"/>
      </w:pPr>
      <w:r w:rsidRPr="00B5064B">
        <w:t>Интегрированный характер курса является одним из важных условий достижения планируемых в ФГОС НОО результатов обучения русскому языку:</w:t>
      </w:r>
    </w:p>
    <w:p w:rsidR="00B5064B" w:rsidRDefault="00B5064B" w:rsidP="00B5064B">
      <w:pPr>
        <w:autoSpaceDE w:val="0"/>
        <w:autoSpaceDN w:val="0"/>
        <w:adjustRightInd w:val="0"/>
        <w:ind w:firstLine="709"/>
        <w:jc w:val="both"/>
      </w:pPr>
      <w:r w:rsidRPr="00B5064B">
        <w:t xml:space="preserve"> - сформировать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B5064B" w:rsidRDefault="00B5064B" w:rsidP="00B5064B">
      <w:pPr>
        <w:autoSpaceDE w:val="0"/>
        <w:autoSpaceDN w:val="0"/>
        <w:adjustRightInd w:val="0"/>
        <w:ind w:firstLine="709"/>
        <w:jc w:val="both"/>
      </w:pPr>
      <w:r w:rsidRPr="00B5064B">
        <w:t xml:space="preserve"> - способствовать пониманию обучающимися того, что язык представляет собой явление национальной культуры и основное средство человеческого общения, осознанию значения русского языка как государственного языка Российской Федерации, языка межнационального общения;</w:t>
      </w:r>
    </w:p>
    <w:p w:rsidR="00B5064B" w:rsidRDefault="00B5064B" w:rsidP="00B5064B">
      <w:pPr>
        <w:autoSpaceDE w:val="0"/>
        <w:autoSpaceDN w:val="0"/>
        <w:adjustRightInd w:val="0"/>
        <w:ind w:firstLine="709"/>
        <w:jc w:val="both"/>
      </w:pPr>
      <w:r w:rsidRPr="00B5064B">
        <w:t xml:space="preserve"> - сформировать позитивное отношение к правильной устной и письменной речи как показателям общей культуры и гражданской позиции человека; </w:t>
      </w:r>
    </w:p>
    <w:p w:rsidR="00B5064B" w:rsidRDefault="00B5064B" w:rsidP="00B5064B">
      <w:pPr>
        <w:autoSpaceDE w:val="0"/>
        <w:autoSpaceDN w:val="0"/>
        <w:adjustRightInd w:val="0"/>
        <w:ind w:firstLine="709"/>
        <w:jc w:val="both"/>
      </w:pPr>
      <w:r w:rsidRPr="00B5064B">
        <w:t>- овладеть первоначальными представлениями о нормах русского литературного языка (орфоэпических, лексических, грамматических) и правилах речевого этикета;</w:t>
      </w:r>
    </w:p>
    <w:p w:rsidR="00F73816" w:rsidRDefault="00B5064B" w:rsidP="00B5064B">
      <w:pPr>
        <w:autoSpaceDE w:val="0"/>
        <w:autoSpaceDN w:val="0"/>
        <w:adjustRightInd w:val="0"/>
        <w:ind w:firstLine="709"/>
        <w:jc w:val="both"/>
      </w:pPr>
      <w:r w:rsidRPr="00B5064B">
        <w:t xml:space="preserve"> - уметь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F73816" w:rsidRDefault="00B5064B" w:rsidP="00F015B0">
      <w:pPr>
        <w:autoSpaceDE w:val="0"/>
        <w:autoSpaceDN w:val="0"/>
        <w:adjustRightInd w:val="0"/>
        <w:ind w:firstLine="709"/>
        <w:jc w:val="both"/>
      </w:pPr>
      <w:r w:rsidRPr="00B5064B">
        <w:lastRenderedPageBreak/>
        <w:t xml:space="preserve"> - овладеть учебными действиями с языковыми единицами и умением использовать знания для решения познавательных, практических и  коммуникативных задач.</w:t>
      </w:r>
    </w:p>
    <w:p w:rsidR="00E31D01" w:rsidRDefault="00E31D01" w:rsidP="00726CC6">
      <w:pPr>
        <w:ind w:firstLine="709"/>
        <w:jc w:val="center"/>
      </w:pPr>
      <w:r w:rsidRPr="00DD6085">
        <w:rPr>
          <w:b/>
        </w:rPr>
        <w:t>Место учебного предмета «</w:t>
      </w:r>
      <w:r w:rsidR="00F015B0">
        <w:rPr>
          <w:b/>
        </w:rPr>
        <w:t>Русский язык</w:t>
      </w:r>
      <w:r w:rsidRPr="00DD6085">
        <w:rPr>
          <w:b/>
        </w:rPr>
        <w:t>» в учебном плане</w:t>
      </w:r>
    </w:p>
    <w:p w:rsidR="00E31D01" w:rsidRDefault="00E31D01" w:rsidP="00726CC6">
      <w:pPr>
        <w:ind w:firstLine="709"/>
        <w:jc w:val="both"/>
      </w:pPr>
      <w:r w:rsidRPr="00BC1EAB">
        <w:t>На предмет «</w:t>
      </w:r>
      <w:r>
        <w:t>Русский язык</w:t>
      </w:r>
      <w:r w:rsidRPr="00BC1EAB">
        <w:t>» для 2 класса базисным учебным планом начального общего образов</w:t>
      </w:r>
      <w:r>
        <w:t>ания отводится 170 часов (5 часов</w:t>
      </w:r>
      <w:r w:rsidR="00D26502">
        <w:t xml:space="preserve"> в неделю; 34 учебных недели</w:t>
      </w:r>
      <w:r w:rsidRPr="00BC1EAB">
        <w:t xml:space="preserve">). </w:t>
      </w:r>
      <w:r>
        <w:t>Темы, попадающие на праздничные дни (23 февраля, 8 марта, 1мая, 9мая) планируется изучать за счет объединения тем.</w:t>
      </w:r>
    </w:p>
    <w:p w:rsidR="00B31FA9" w:rsidRPr="00CF125D" w:rsidRDefault="00B31FA9" w:rsidP="00CF125D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 w:rsidRPr="00CF125D">
        <w:rPr>
          <w:b/>
        </w:rPr>
        <w:t>Программа реализуется по следующим учебным пособиям:</w:t>
      </w:r>
    </w:p>
    <w:p w:rsidR="00B31FA9" w:rsidRDefault="00B31FA9" w:rsidP="00726CC6">
      <w:pPr>
        <w:pStyle w:val="a5"/>
        <w:spacing w:before="0" w:beforeAutospacing="0" w:after="0" w:afterAutospacing="0"/>
        <w:ind w:firstLine="709"/>
        <w:jc w:val="both"/>
      </w:pPr>
      <w:r>
        <w:t>1. Нечаева Н.В. Русский язык. Учебник для 2 кл.: В 2 частях. – Самара: Издательство «Учебная литература»: Издательский дом «Федоров», 2012.</w:t>
      </w:r>
    </w:p>
    <w:p w:rsidR="00B31FA9" w:rsidRDefault="00B31FA9" w:rsidP="00726CC6">
      <w:pPr>
        <w:pStyle w:val="a5"/>
        <w:spacing w:before="0" w:beforeAutospacing="0" w:after="0" w:afterAutospacing="0"/>
        <w:ind w:firstLine="709"/>
        <w:jc w:val="both"/>
      </w:pPr>
      <w:r>
        <w:t>2. Яковлева С.Г. Тетради по русскому языку для 2 кл.: В 4 частях</w:t>
      </w:r>
      <w:r w:rsidRPr="00B31FA9">
        <w:t xml:space="preserve"> /</w:t>
      </w:r>
      <w:r>
        <w:t>Под ред. Н.В. Нечаевой. – Самара: Издательский дом «Федоров», 2012.</w:t>
      </w:r>
    </w:p>
    <w:p w:rsidR="00B31FA9" w:rsidRDefault="00B31FA9" w:rsidP="00726CC6">
      <w:pPr>
        <w:pStyle w:val="a5"/>
        <w:spacing w:before="0" w:beforeAutospacing="0" w:after="0" w:afterAutospacing="0"/>
        <w:ind w:firstLine="709"/>
        <w:jc w:val="both"/>
      </w:pPr>
      <w:r>
        <w:t>3. Нечаева Н.В. Методические рекомендации к курсу «Русский язык. 2 класс». – Самара: Издательство «Учебная литература»: Издательский дом «Федоров», 2011.</w:t>
      </w:r>
    </w:p>
    <w:p w:rsidR="00B31FA9" w:rsidRDefault="00B31FA9" w:rsidP="00726CC6">
      <w:pPr>
        <w:pStyle w:val="a5"/>
        <w:spacing w:before="0" w:beforeAutospacing="0" w:after="0" w:afterAutospacing="0"/>
        <w:ind w:firstLine="709"/>
        <w:jc w:val="both"/>
      </w:pPr>
      <w:r>
        <w:t>4. Словари, упомянутые в программе, а также энциклопедии, справочники, художественные альбомы</w:t>
      </w:r>
      <w:r w:rsidR="009C0F3A">
        <w:t>, необходимые для проведения проектно-исследовательских работ, предусмотренных курсом русского языка.</w:t>
      </w:r>
    </w:p>
    <w:p w:rsidR="00E31D01" w:rsidRDefault="00E31D01" w:rsidP="00E31D01">
      <w:pPr>
        <w:jc w:val="center"/>
        <w:rPr>
          <w:b/>
        </w:rPr>
      </w:pPr>
      <w:r>
        <w:rPr>
          <w:b/>
        </w:rPr>
        <w:t>Учебно–тематический план курса</w:t>
      </w:r>
    </w:p>
    <w:p w:rsidR="00E31D01" w:rsidRDefault="00E31D01" w:rsidP="00E31D01">
      <w:pPr>
        <w:jc w:val="center"/>
        <w:rPr>
          <w:b/>
        </w:rPr>
      </w:pPr>
      <w:r>
        <w:rPr>
          <w:b/>
        </w:rPr>
        <w:t>2 класс</w:t>
      </w:r>
    </w:p>
    <w:p w:rsidR="001F0A63" w:rsidRPr="001E00CA" w:rsidRDefault="001F0A63" w:rsidP="001F0A63">
      <w:pPr>
        <w:jc w:val="center"/>
        <w:rPr>
          <w:rFonts w:eastAsia="Batang"/>
        </w:rPr>
      </w:pPr>
      <w:r>
        <w:rPr>
          <w:rFonts w:eastAsia="Batang"/>
        </w:rPr>
        <w:t>5 часов</w:t>
      </w:r>
      <w:r w:rsidRPr="001E00CA">
        <w:rPr>
          <w:rFonts w:eastAsia="Batang"/>
        </w:rPr>
        <w:t xml:space="preserve"> в неделю, всего - 1</w:t>
      </w:r>
      <w:r>
        <w:rPr>
          <w:rFonts w:eastAsia="Batang"/>
        </w:rPr>
        <w:t>7</w:t>
      </w:r>
      <w:r w:rsidRPr="001E00CA">
        <w:rPr>
          <w:rFonts w:eastAsia="Batang"/>
        </w:rPr>
        <w:t>0 часов</w:t>
      </w:r>
    </w:p>
    <w:tbl>
      <w:tblPr>
        <w:tblStyle w:val="a3"/>
        <w:tblW w:w="5000" w:type="pct"/>
        <w:tblLook w:val="04A0"/>
      </w:tblPr>
      <w:tblGrid>
        <w:gridCol w:w="473"/>
        <w:gridCol w:w="7928"/>
        <w:gridCol w:w="2462"/>
      </w:tblGrid>
      <w:tr w:rsidR="00726CC6" w:rsidTr="001F0A63">
        <w:tc>
          <w:tcPr>
            <w:tcW w:w="218" w:type="pct"/>
          </w:tcPr>
          <w:p w:rsidR="00726CC6" w:rsidRPr="00726CC6" w:rsidRDefault="00726CC6" w:rsidP="00200BF8">
            <w:pPr>
              <w:pStyle w:val="a5"/>
              <w:jc w:val="center"/>
              <w:rPr>
                <w:b/>
              </w:rPr>
            </w:pPr>
            <w:r w:rsidRPr="00726CC6">
              <w:rPr>
                <w:rStyle w:val="FontStyle45"/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49" w:type="pct"/>
          </w:tcPr>
          <w:p w:rsidR="00726CC6" w:rsidRPr="009C0F3A" w:rsidRDefault="00726CC6" w:rsidP="00200BF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Содержание программного материала</w:t>
            </w:r>
          </w:p>
        </w:tc>
        <w:tc>
          <w:tcPr>
            <w:tcW w:w="1133" w:type="pct"/>
          </w:tcPr>
          <w:p w:rsidR="00726CC6" w:rsidRPr="009C0F3A" w:rsidRDefault="00726CC6" w:rsidP="00200BF8">
            <w:pPr>
              <w:pStyle w:val="a5"/>
              <w:jc w:val="center"/>
              <w:rPr>
                <w:b/>
              </w:rPr>
            </w:pPr>
            <w:r w:rsidRPr="009C0F3A">
              <w:rPr>
                <w:b/>
              </w:rPr>
              <w:t>Количество часов</w:t>
            </w:r>
          </w:p>
        </w:tc>
      </w:tr>
      <w:tr w:rsidR="00726CC6" w:rsidTr="001F0A63">
        <w:tc>
          <w:tcPr>
            <w:tcW w:w="218" w:type="pct"/>
          </w:tcPr>
          <w:p w:rsidR="00726CC6" w:rsidRPr="00726CC6" w:rsidRDefault="00726CC6" w:rsidP="00200BF8">
            <w:pPr>
              <w:pStyle w:val="a5"/>
              <w:jc w:val="both"/>
            </w:pPr>
            <w:r w:rsidRPr="00726CC6">
              <w:t>1.</w:t>
            </w:r>
          </w:p>
        </w:tc>
        <w:tc>
          <w:tcPr>
            <w:tcW w:w="3649" w:type="pct"/>
          </w:tcPr>
          <w:p w:rsidR="00726CC6" w:rsidRPr="009C0F3A" w:rsidRDefault="00726CC6" w:rsidP="00200BF8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Что нужно для общения</w:t>
            </w:r>
          </w:p>
        </w:tc>
        <w:tc>
          <w:tcPr>
            <w:tcW w:w="1133" w:type="pct"/>
          </w:tcPr>
          <w:p w:rsidR="00726CC6" w:rsidRPr="00652E43" w:rsidRDefault="00726CC6" w:rsidP="00200BF8">
            <w:pPr>
              <w:pStyle w:val="a5"/>
              <w:jc w:val="center"/>
              <w:rPr>
                <w:b/>
              </w:rPr>
            </w:pPr>
            <w:r w:rsidRPr="00652E43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</w:tr>
      <w:tr w:rsidR="00726CC6" w:rsidTr="001F0A63">
        <w:tc>
          <w:tcPr>
            <w:tcW w:w="218" w:type="pct"/>
          </w:tcPr>
          <w:p w:rsidR="00726CC6" w:rsidRPr="00726CC6" w:rsidRDefault="00726CC6" w:rsidP="00200BF8">
            <w:pPr>
              <w:pStyle w:val="a5"/>
              <w:jc w:val="both"/>
            </w:pPr>
            <w:r w:rsidRPr="00726CC6">
              <w:t>2.</w:t>
            </w:r>
          </w:p>
        </w:tc>
        <w:tc>
          <w:tcPr>
            <w:tcW w:w="3649" w:type="pct"/>
          </w:tcPr>
          <w:p w:rsidR="00726CC6" w:rsidRPr="009C0F3A" w:rsidRDefault="00726CC6" w:rsidP="00200BF8">
            <w:pPr>
              <w:pStyle w:val="a5"/>
              <w:jc w:val="both"/>
              <w:rPr>
                <w:b/>
              </w:rPr>
            </w:pPr>
            <w:r w:rsidRPr="009C0F3A">
              <w:rPr>
                <w:b/>
              </w:rPr>
              <w:t>Речь начинается со звуков и букв</w:t>
            </w:r>
          </w:p>
        </w:tc>
        <w:tc>
          <w:tcPr>
            <w:tcW w:w="1133" w:type="pct"/>
          </w:tcPr>
          <w:p w:rsidR="00726CC6" w:rsidRPr="00652E43" w:rsidRDefault="00726CC6" w:rsidP="00200BF8">
            <w:pPr>
              <w:pStyle w:val="a5"/>
              <w:jc w:val="center"/>
              <w:rPr>
                <w:b/>
              </w:rPr>
            </w:pPr>
            <w:r w:rsidRPr="00652E43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</w:tr>
      <w:tr w:rsidR="00726CC6" w:rsidTr="001F0A63">
        <w:tc>
          <w:tcPr>
            <w:tcW w:w="218" w:type="pct"/>
          </w:tcPr>
          <w:p w:rsidR="00726CC6" w:rsidRPr="00726CC6" w:rsidRDefault="00726CC6" w:rsidP="00200BF8">
            <w:pPr>
              <w:pStyle w:val="a5"/>
              <w:jc w:val="both"/>
            </w:pPr>
            <w:r w:rsidRPr="00726CC6">
              <w:t>3.</w:t>
            </w:r>
          </w:p>
        </w:tc>
        <w:tc>
          <w:tcPr>
            <w:tcW w:w="3649" w:type="pct"/>
          </w:tcPr>
          <w:p w:rsidR="00726CC6" w:rsidRPr="009C0F3A" w:rsidRDefault="00726CC6" w:rsidP="00200BF8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Правописание удвоенных согласных в корне слов</w:t>
            </w:r>
          </w:p>
        </w:tc>
        <w:tc>
          <w:tcPr>
            <w:tcW w:w="1133" w:type="pct"/>
          </w:tcPr>
          <w:p w:rsidR="00726CC6" w:rsidRPr="00817573" w:rsidRDefault="00726CC6" w:rsidP="00200BF8">
            <w:pPr>
              <w:pStyle w:val="a5"/>
              <w:jc w:val="center"/>
              <w:rPr>
                <w:b/>
              </w:rPr>
            </w:pPr>
            <w:r w:rsidRPr="00817573">
              <w:rPr>
                <w:b/>
              </w:rPr>
              <w:t>7</w:t>
            </w:r>
          </w:p>
        </w:tc>
      </w:tr>
      <w:tr w:rsidR="00726CC6" w:rsidTr="001F0A63">
        <w:tc>
          <w:tcPr>
            <w:tcW w:w="218" w:type="pct"/>
          </w:tcPr>
          <w:p w:rsidR="00726CC6" w:rsidRPr="00726CC6" w:rsidRDefault="00726CC6" w:rsidP="00200BF8">
            <w:pPr>
              <w:pStyle w:val="a5"/>
              <w:jc w:val="both"/>
            </w:pPr>
            <w:r w:rsidRPr="00726CC6">
              <w:t>4.</w:t>
            </w:r>
          </w:p>
        </w:tc>
        <w:tc>
          <w:tcPr>
            <w:tcW w:w="3649" w:type="pct"/>
          </w:tcPr>
          <w:p w:rsidR="00726CC6" w:rsidRPr="009C0F3A" w:rsidRDefault="00726CC6" w:rsidP="00200BF8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Что такое родственные слова и формы слов</w:t>
            </w:r>
          </w:p>
        </w:tc>
        <w:tc>
          <w:tcPr>
            <w:tcW w:w="1133" w:type="pct"/>
          </w:tcPr>
          <w:p w:rsidR="00726CC6" w:rsidRPr="00652E43" w:rsidRDefault="00726CC6" w:rsidP="00200BF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726CC6" w:rsidTr="001F0A63">
        <w:tc>
          <w:tcPr>
            <w:tcW w:w="218" w:type="pct"/>
          </w:tcPr>
          <w:p w:rsidR="00726CC6" w:rsidRPr="00726CC6" w:rsidRDefault="00726CC6" w:rsidP="00200BF8">
            <w:pPr>
              <w:pStyle w:val="a5"/>
              <w:jc w:val="both"/>
            </w:pPr>
          </w:p>
        </w:tc>
        <w:tc>
          <w:tcPr>
            <w:tcW w:w="3649" w:type="pct"/>
          </w:tcPr>
          <w:p w:rsidR="00726CC6" w:rsidRDefault="00726CC6" w:rsidP="00200BF8">
            <w:pPr>
              <w:pStyle w:val="a5"/>
              <w:jc w:val="both"/>
            </w:pPr>
            <w:r>
              <w:t xml:space="preserve">  1) Корень. Окончание</w:t>
            </w:r>
          </w:p>
        </w:tc>
        <w:tc>
          <w:tcPr>
            <w:tcW w:w="1133" w:type="pct"/>
          </w:tcPr>
          <w:p w:rsidR="00726CC6" w:rsidRDefault="00726CC6" w:rsidP="00200BF8">
            <w:pPr>
              <w:pStyle w:val="a5"/>
              <w:jc w:val="center"/>
            </w:pPr>
            <w:r>
              <w:t>7</w:t>
            </w:r>
          </w:p>
        </w:tc>
      </w:tr>
      <w:tr w:rsidR="00726CC6" w:rsidTr="001F0A63">
        <w:tc>
          <w:tcPr>
            <w:tcW w:w="218" w:type="pct"/>
          </w:tcPr>
          <w:p w:rsidR="00726CC6" w:rsidRPr="00726CC6" w:rsidRDefault="00726CC6" w:rsidP="00200BF8">
            <w:pPr>
              <w:pStyle w:val="a5"/>
              <w:jc w:val="both"/>
            </w:pPr>
          </w:p>
        </w:tc>
        <w:tc>
          <w:tcPr>
            <w:tcW w:w="3649" w:type="pct"/>
          </w:tcPr>
          <w:p w:rsidR="00726CC6" w:rsidRDefault="00726CC6" w:rsidP="00200BF8">
            <w:pPr>
              <w:pStyle w:val="a5"/>
              <w:jc w:val="both"/>
            </w:pPr>
            <w:r>
              <w:t xml:space="preserve">  2) Приставка. Суффикс</w:t>
            </w:r>
          </w:p>
        </w:tc>
        <w:tc>
          <w:tcPr>
            <w:tcW w:w="1133" w:type="pct"/>
          </w:tcPr>
          <w:p w:rsidR="00726CC6" w:rsidRDefault="00726CC6" w:rsidP="00200BF8">
            <w:pPr>
              <w:pStyle w:val="a5"/>
              <w:jc w:val="center"/>
            </w:pPr>
            <w:r>
              <w:t>8</w:t>
            </w:r>
          </w:p>
        </w:tc>
      </w:tr>
      <w:tr w:rsidR="00726CC6" w:rsidTr="001F0A63">
        <w:tc>
          <w:tcPr>
            <w:tcW w:w="218" w:type="pct"/>
          </w:tcPr>
          <w:p w:rsidR="00726CC6" w:rsidRPr="00726CC6" w:rsidRDefault="00726CC6" w:rsidP="00200BF8">
            <w:pPr>
              <w:pStyle w:val="a5"/>
              <w:jc w:val="both"/>
            </w:pPr>
          </w:p>
        </w:tc>
        <w:tc>
          <w:tcPr>
            <w:tcW w:w="3649" w:type="pct"/>
          </w:tcPr>
          <w:p w:rsidR="00726CC6" w:rsidRDefault="00726CC6" w:rsidP="00200BF8">
            <w:pPr>
              <w:pStyle w:val="a5"/>
              <w:jc w:val="both"/>
            </w:pPr>
            <w:r>
              <w:t xml:space="preserve">  3) Разделительные ь и ъ</w:t>
            </w:r>
          </w:p>
        </w:tc>
        <w:tc>
          <w:tcPr>
            <w:tcW w:w="1133" w:type="pct"/>
          </w:tcPr>
          <w:p w:rsidR="00726CC6" w:rsidRDefault="00726CC6" w:rsidP="00200BF8">
            <w:pPr>
              <w:pStyle w:val="a5"/>
              <w:jc w:val="center"/>
            </w:pPr>
            <w:r>
              <w:t>7</w:t>
            </w:r>
          </w:p>
        </w:tc>
      </w:tr>
      <w:tr w:rsidR="00726CC6" w:rsidTr="001F0A63">
        <w:tc>
          <w:tcPr>
            <w:tcW w:w="218" w:type="pct"/>
          </w:tcPr>
          <w:p w:rsidR="00726CC6" w:rsidRPr="00726CC6" w:rsidRDefault="00726CC6" w:rsidP="00200BF8">
            <w:pPr>
              <w:pStyle w:val="a5"/>
              <w:jc w:val="both"/>
            </w:pPr>
          </w:p>
        </w:tc>
        <w:tc>
          <w:tcPr>
            <w:tcW w:w="3649" w:type="pct"/>
          </w:tcPr>
          <w:p w:rsidR="00726CC6" w:rsidRDefault="00726CC6" w:rsidP="00200BF8">
            <w:pPr>
              <w:pStyle w:val="a5"/>
              <w:jc w:val="both"/>
            </w:pPr>
            <w:r>
              <w:t xml:space="preserve">  4) Правописание проверяемых безударных гласных в корне слов</w:t>
            </w:r>
          </w:p>
        </w:tc>
        <w:tc>
          <w:tcPr>
            <w:tcW w:w="1133" w:type="pct"/>
          </w:tcPr>
          <w:p w:rsidR="00726CC6" w:rsidRDefault="00726CC6" w:rsidP="00200BF8">
            <w:pPr>
              <w:pStyle w:val="a5"/>
              <w:jc w:val="center"/>
            </w:pPr>
            <w:r>
              <w:t>8</w:t>
            </w:r>
          </w:p>
        </w:tc>
      </w:tr>
      <w:tr w:rsidR="00726CC6" w:rsidTr="001F0A63">
        <w:tc>
          <w:tcPr>
            <w:tcW w:w="218" w:type="pct"/>
          </w:tcPr>
          <w:p w:rsidR="00726CC6" w:rsidRPr="00726CC6" w:rsidRDefault="00726CC6" w:rsidP="00200BF8">
            <w:pPr>
              <w:pStyle w:val="a5"/>
              <w:jc w:val="both"/>
            </w:pPr>
          </w:p>
        </w:tc>
        <w:tc>
          <w:tcPr>
            <w:tcW w:w="3649" w:type="pct"/>
          </w:tcPr>
          <w:p w:rsidR="00726CC6" w:rsidRDefault="00726CC6" w:rsidP="00200BF8">
            <w:pPr>
              <w:pStyle w:val="a5"/>
              <w:jc w:val="both"/>
            </w:pPr>
            <w:r>
              <w:t xml:space="preserve">  5) Правописание парных согласных в корне слов</w:t>
            </w:r>
          </w:p>
        </w:tc>
        <w:tc>
          <w:tcPr>
            <w:tcW w:w="1133" w:type="pct"/>
          </w:tcPr>
          <w:p w:rsidR="00726CC6" w:rsidRDefault="00726CC6" w:rsidP="00200BF8">
            <w:pPr>
              <w:pStyle w:val="a5"/>
              <w:jc w:val="center"/>
            </w:pPr>
            <w:r>
              <w:t>8</w:t>
            </w:r>
          </w:p>
        </w:tc>
      </w:tr>
      <w:tr w:rsidR="00726CC6" w:rsidTr="001F0A63">
        <w:tc>
          <w:tcPr>
            <w:tcW w:w="218" w:type="pct"/>
          </w:tcPr>
          <w:p w:rsidR="00726CC6" w:rsidRPr="00726CC6" w:rsidRDefault="00726CC6" w:rsidP="00200BF8">
            <w:pPr>
              <w:pStyle w:val="a5"/>
              <w:jc w:val="both"/>
            </w:pPr>
            <w:r w:rsidRPr="00726CC6">
              <w:t>5.</w:t>
            </w:r>
          </w:p>
        </w:tc>
        <w:tc>
          <w:tcPr>
            <w:tcW w:w="3649" w:type="pct"/>
          </w:tcPr>
          <w:p w:rsidR="00726CC6" w:rsidRPr="00823DC8" w:rsidRDefault="00726CC6" w:rsidP="00200BF8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Какие бывают в грамматике группы слов</w:t>
            </w:r>
          </w:p>
        </w:tc>
        <w:tc>
          <w:tcPr>
            <w:tcW w:w="1133" w:type="pct"/>
          </w:tcPr>
          <w:p w:rsidR="00726CC6" w:rsidRPr="00652E43" w:rsidRDefault="00726CC6" w:rsidP="00200BF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726CC6" w:rsidTr="001F0A63">
        <w:tc>
          <w:tcPr>
            <w:tcW w:w="218" w:type="pct"/>
          </w:tcPr>
          <w:p w:rsidR="00726CC6" w:rsidRPr="00726CC6" w:rsidRDefault="00726CC6" w:rsidP="00200BF8">
            <w:pPr>
              <w:pStyle w:val="a5"/>
              <w:jc w:val="both"/>
            </w:pPr>
          </w:p>
        </w:tc>
        <w:tc>
          <w:tcPr>
            <w:tcW w:w="3649" w:type="pct"/>
          </w:tcPr>
          <w:p w:rsidR="00726CC6" w:rsidRDefault="00726CC6" w:rsidP="00200BF8">
            <w:pPr>
              <w:pStyle w:val="a5"/>
              <w:jc w:val="both"/>
            </w:pPr>
            <w:r>
              <w:t xml:space="preserve">  1) Части речи</w:t>
            </w:r>
          </w:p>
        </w:tc>
        <w:tc>
          <w:tcPr>
            <w:tcW w:w="1133" w:type="pct"/>
          </w:tcPr>
          <w:p w:rsidR="00726CC6" w:rsidRDefault="00726CC6" w:rsidP="00200BF8">
            <w:pPr>
              <w:pStyle w:val="a5"/>
              <w:jc w:val="center"/>
            </w:pPr>
            <w:r>
              <w:t>3</w:t>
            </w:r>
          </w:p>
        </w:tc>
      </w:tr>
      <w:tr w:rsidR="00726CC6" w:rsidTr="001F0A63">
        <w:tc>
          <w:tcPr>
            <w:tcW w:w="218" w:type="pct"/>
          </w:tcPr>
          <w:p w:rsidR="00726CC6" w:rsidRPr="00726CC6" w:rsidRDefault="00726CC6" w:rsidP="00200BF8">
            <w:pPr>
              <w:pStyle w:val="a5"/>
              <w:jc w:val="both"/>
            </w:pPr>
          </w:p>
        </w:tc>
        <w:tc>
          <w:tcPr>
            <w:tcW w:w="3649" w:type="pct"/>
          </w:tcPr>
          <w:p w:rsidR="00726CC6" w:rsidRDefault="00726CC6" w:rsidP="00200BF8">
            <w:pPr>
              <w:pStyle w:val="a5"/>
              <w:jc w:val="both"/>
            </w:pPr>
            <w:r>
              <w:t xml:space="preserve">  2) Имя существительное</w:t>
            </w:r>
          </w:p>
        </w:tc>
        <w:tc>
          <w:tcPr>
            <w:tcW w:w="1133" w:type="pct"/>
          </w:tcPr>
          <w:p w:rsidR="00726CC6" w:rsidRDefault="00726CC6" w:rsidP="00200BF8">
            <w:pPr>
              <w:pStyle w:val="a5"/>
              <w:jc w:val="center"/>
            </w:pPr>
            <w:r>
              <w:t>10</w:t>
            </w:r>
          </w:p>
        </w:tc>
      </w:tr>
      <w:tr w:rsidR="00726CC6" w:rsidTr="001F0A63">
        <w:tc>
          <w:tcPr>
            <w:tcW w:w="218" w:type="pct"/>
          </w:tcPr>
          <w:p w:rsidR="00726CC6" w:rsidRPr="00726CC6" w:rsidRDefault="00726CC6" w:rsidP="00200BF8">
            <w:pPr>
              <w:pStyle w:val="a5"/>
              <w:jc w:val="both"/>
            </w:pPr>
          </w:p>
        </w:tc>
        <w:tc>
          <w:tcPr>
            <w:tcW w:w="3649" w:type="pct"/>
          </w:tcPr>
          <w:p w:rsidR="00726CC6" w:rsidRDefault="00726CC6" w:rsidP="00200BF8">
            <w:pPr>
              <w:pStyle w:val="a5"/>
              <w:jc w:val="both"/>
            </w:pPr>
            <w:r>
              <w:t xml:space="preserve">  3) Имя прилагательное</w:t>
            </w:r>
          </w:p>
        </w:tc>
        <w:tc>
          <w:tcPr>
            <w:tcW w:w="1133" w:type="pct"/>
          </w:tcPr>
          <w:p w:rsidR="00726CC6" w:rsidRDefault="00726CC6" w:rsidP="00200BF8">
            <w:pPr>
              <w:pStyle w:val="a5"/>
              <w:jc w:val="center"/>
            </w:pPr>
            <w:r>
              <w:t>10</w:t>
            </w:r>
          </w:p>
        </w:tc>
      </w:tr>
      <w:tr w:rsidR="00726CC6" w:rsidTr="001F0A63">
        <w:tc>
          <w:tcPr>
            <w:tcW w:w="218" w:type="pct"/>
          </w:tcPr>
          <w:p w:rsidR="00726CC6" w:rsidRPr="00726CC6" w:rsidRDefault="00726CC6" w:rsidP="00200BF8">
            <w:pPr>
              <w:pStyle w:val="a5"/>
              <w:jc w:val="both"/>
            </w:pPr>
          </w:p>
        </w:tc>
        <w:tc>
          <w:tcPr>
            <w:tcW w:w="3649" w:type="pct"/>
          </w:tcPr>
          <w:p w:rsidR="00726CC6" w:rsidRDefault="00726CC6" w:rsidP="00200BF8">
            <w:pPr>
              <w:pStyle w:val="a5"/>
              <w:jc w:val="both"/>
            </w:pPr>
            <w:r>
              <w:t xml:space="preserve">  4) Глагол</w:t>
            </w:r>
          </w:p>
        </w:tc>
        <w:tc>
          <w:tcPr>
            <w:tcW w:w="1133" w:type="pct"/>
          </w:tcPr>
          <w:p w:rsidR="00726CC6" w:rsidRDefault="00726CC6" w:rsidP="00200BF8">
            <w:pPr>
              <w:pStyle w:val="a5"/>
              <w:jc w:val="center"/>
            </w:pPr>
            <w:r>
              <w:t>7</w:t>
            </w:r>
          </w:p>
        </w:tc>
      </w:tr>
      <w:tr w:rsidR="00726CC6" w:rsidTr="001F0A63">
        <w:tc>
          <w:tcPr>
            <w:tcW w:w="218" w:type="pct"/>
          </w:tcPr>
          <w:p w:rsidR="00726CC6" w:rsidRPr="00726CC6" w:rsidRDefault="00726CC6" w:rsidP="00200BF8">
            <w:pPr>
              <w:pStyle w:val="a5"/>
              <w:jc w:val="both"/>
            </w:pPr>
          </w:p>
        </w:tc>
        <w:tc>
          <w:tcPr>
            <w:tcW w:w="3649" w:type="pct"/>
          </w:tcPr>
          <w:p w:rsidR="00726CC6" w:rsidRDefault="00726CC6" w:rsidP="00200BF8">
            <w:pPr>
              <w:pStyle w:val="a5"/>
              <w:jc w:val="both"/>
            </w:pPr>
            <w:r>
              <w:t xml:space="preserve">  5) Правописание непроизносимых согласных в корне слов</w:t>
            </w:r>
          </w:p>
        </w:tc>
        <w:tc>
          <w:tcPr>
            <w:tcW w:w="1133" w:type="pct"/>
          </w:tcPr>
          <w:p w:rsidR="00726CC6" w:rsidRDefault="00726CC6" w:rsidP="00200BF8">
            <w:pPr>
              <w:pStyle w:val="a5"/>
              <w:jc w:val="center"/>
            </w:pPr>
            <w:r>
              <w:t>7</w:t>
            </w:r>
          </w:p>
        </w:tc>
      </w:tr>
      <w:tr w:rsidR="00726CC6" w:rsidTr="001F0A63">
        <w:tc>
          <w:tcPr>
            <w:tcW w:w="218" w:type="pct"/>
          </w:tcPr>
          <w:p w:rsidR="00726CC6" w:rsidRPr="00726CC6" w:rsidRDefault="00726CC6" w:rsidP="00200BF8">
            <w:pPr>
              <w:pStyle w:val="a5"/>
              <w:jc w:val="both"/>
            </w:pPr>
            <w:r w:rsidRPr="00726CC6">
              <w:t>6.</w:t>
            </w:r>
          </w:p>
        </w:tc>
        <w:tc>
          <w:tcPr>
            <w:tcW w:w="3649" w:type="pct"/>
          </w:tcPr>
          <w:p w:rsidR="00726CC6" w:rsidRPr="00823DC8" w:rsidRDefault="00726CC6" w:rsidP="00200BF8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Как образуются предложения</w:t>
            </w:r>
          </w:p>
        </w:tc>
        <w:tc>
          <w:tcPr>
            <w:tcW w:w="1133" w:type="pct"/>
          </w:tcPr>
          <w:p w:rsidR="00726CC6" w:rsidRPr="00652E43" w:rsidRDefault="00726CC6" w:rsidP="00200BF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726CC6" w:rsidTr="001F0A63">
        <w:tc>
          <w:tcPr>
            <w:tcW w:w="218" w:type="pct"/>
          </w:tcPr>
          <w:p w:rsidR="00726CC6" w:rsidRPr="00726CC6" w:rsidRDefault="00726CC6" w:rsidP="00200BF8">
            <w:pPr>
              <w:pStyle w:val="a5"/>
              <w:jc w:val="both"/>
            </w:pPr>
          </w:p>
        </w:tc>
        <w:tc>
          <w:tcPr>
            <w:tcW w:w="3649" w:type="pct"/>
          </w:tcPr>
          <w:p w:rsidR="00726CC6" w:rsidRDefault="00726CC6" w:rsidP="00200BF8">
            <w:pPr>
              <w:pStyle w:val="a5"/>
              <w:jc w:val="both"/>
            </w:pPr>
            <w:r>
              <w:t xml:space="preserve">  1) Главные члены предложения</w:t>
            </w:r>
          </w:p>
        </w:tc>
        <w:tc>
          <w:tcPr>
            <w:tcW w:w="1133" w:type="pct"/>
          </w:tcPr>
          <w:p w:rsidR="00726CC6" w:rsidRDefault="00726CC6" w:rsidP="00200BF8">
            <w:pPr>
              <w:pStyle w:val="a5"/>
              <w:jc w:val="center"/>
            </w:pPr>
            <w:r>
              <w:t>7</w:t>
            </w:r>
          </w:p>
        </w:tc>
      </w:tr>
      <w:tr w:rsidR="00726CC6" w:rsidTr="001F0A63">
        <w:tc>
          <w:tcPr>
            <w:tcW w:w="218" w:type="pct"/>
          </w:tcPr>
          <w:p w:rsidR="00726CC6" w:rsidRPr="00726CC6" w:rsidRDefault="00726CC6" w:rsidP="00200BF8">
            <w:pPr>
              <w:pStyle w:val="a5"/>
              <w:jc w:val="both"/>
            </w:pPr>
          </w:p>
        </w:tc>
        <w:tc>
          <w:tcPr>
            <w:tcW w:w="3649" w:type="pct"/>
          </w:tcPr>
          <w:p w:rsidR="00726CC6" w:rsidRDefault="00726CC6" w:rsidP="00200BF8">
            <w:pPr>
              <w:pStyle w:val="a5"/>
              <w:jc w:val="both"/>
            </w:pPr>
            <w:r>
              <w:t xml:space="preserve">  2) Служебная часть речи – предлог</w:t>
            </w:r>
          </w:p>
        </w:tc>
        <w:tc>
          <w:tcPr>
            <w:tcW w:w="1133" w:type="pct"/>
          </w:tcPr>
          <w:p w:rsidR="00726CC6" w:rsidRDefault="00726CC6" w:rsidP="00200BF8">
            <w:pPr>
              <w:pStyle w:val="a5"/>
              <w:jc w:val="center"/>
            </w:pPr>
            <w:r>
              <w:t>12</w:t>
            </w:r>
          </w:p>
        </w:tc>
      </w:tr>
      <w:tr w:rsidR="00726CC6" w:rsidTr="001F0A63">
        <w:tc>
          <w:tcPr>
            <w:tcW w:w="218" w:type="pct"/>
          </w:tcPr>
          <w:p w:rsidR="00726CC6" w:rsidRPr="00726CC6" w:rsidRDefault="00726CC6" w:rsidP="00200BF8">
            <w:pPr>
              <w:pStyle w:val="a5"/>
              <w:jc w:val="both"/>
            </w:pPr>
            <w:r w:rsidRPr="00726CC6">
              <w:t>7.</w:t>
            </w:r>
          </w:p>
        </w:tc>
        <w:tc>
          <w:tcPr>
            <w:tcW w:w="3649" w:type="pct"/>
          </w:tcPr>
          <w:p w:rsidR="00726CC6" w:rsidRPr="00823DC8" w:rsidRDefault="00726CC6" w:rsidP="00200BF8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Каждому слову свое место</w:t>
            </w:r>
          </w:p>
        </w:tc>
        <w:tc>
          <w:tcPr>
            <w:tcW w:w="1133" w:type="pct"/>
          </w:tcPr>
          <w:p w:rsidR="00726CC6" w:rsidRPr="00652E43" w:rsidRDefault="00726CC6" w:rsidP="00200BF8">
            <w:pPr>
              <w:pStyle w:val="a5"/>
              <w:jc w:val="center"/>
              <w:rPr>
                <w:b/>
              </w:rPr>
            </w:pPr>
            <w:r w:rsidRPr="00652E43">
              <w:rPr>
                <w:b/>
              </w:rPr>
              <w:t>16</w:t>
            </w:r>
          </w:p>
        </w:tc>
      </w:tr>
      <w:tr w:rsidR="00726CC6" w:rsidTr="001F0A63">
        <w:tc>
          <w:tcPr>
            <w:tcW w:w="218" w:type="pct"/>
          </w:tcPr>
          <w:p w:rsidR="00726CC6" w:rsidRPr="00726CC6" w:rsidRDefault="00726CC6" w:rsidP="00200BF8">
            <w:pPr>
              <w:pStyle w:val="a5"/>
              <w:jc w:val="both"/>
            </w:pPr>
          </w:p>
        </w:tc>
        <w:tc>
          <w:tcPr>
            <w:tcW w:w="3649" w:type="pct"/>
          </w:tcPr>
          <w:p w:rsidR="00726CC6" w:rsidRDefault="00726CC6" w:rsidP="00200BF8">
            <w:pPr>
              <w:pStyle w:val="a5"/>
              <w:jc w:val="both"/>
            </w:pPr>
            <w:r>
              <w:t xml:space="preserve">  1) Сочетания слов по смыслу</w:t>
            </w:r>
          </w:p>
        </w:tc>
        <w:tc>
          <w:tcPr>
            <w:tcW w:w="1133" w:type="pct"/>
          </w:tcPr>
          <w:p w:rsidR="00726CC6" w:rsidRDefault="00726CC6" w:rsidP="00200BF8">
            <w:pPr>
              <w:pStyle w:val="a5"/>
              <w:jc w:val="center"/>
            </w:pPr>
            <w:r>
              <w:t>5</w:t>
            </w:r>
          </w:p>
        </w:tc>
      </w:tr>
      <w:tr w:rsidR="00726CC6" w:rsidTr="001F0A63">
        <w:tc>
          <w:tcPr>
            <w:tcW w:w="218" w:type="pct"/>
          </w:tcPr>
          <w:p w:rsidR="00726CC6" w:rsidRPr="00726CC6" w:rsidRDefault="00726CC6" w:rsidP="00200BF8">
            <w:pPr>
              <w:pStyle w:val="a5"/>
              <w:jc w:val="both"/>
            </w:pPr>
          </w:p>
        </w:tc>
        <w:tc>
          <w:tcPr>
            <w:tcW w:w="3649" w:type="pct"/>
          </w:tcPr>
          <w:p w:rsidR="00726CC6" w:rsidRDefault="00726CC6" w:rsidP="00200BF8">
            <w:pPr>
              <w:pStyle w:val="a5"/>
              <w:jc w:val="both"/>
            </w:pPr>
            <w:r>
              <w:t xml:space="preserve">  2) Многозначные слова</w:t>
            </w:r>
          </w:p>
        </w:tc>
        <w:tc>
          <w:tcPr>
            <w:tcW w:w="1133" w:type="pct"/>
          </w:tcPr>
          <w:p w:rsidR="00726CC6" w:rsidRDefault="00726CC6" w:rsidP="00200BF8">
            <w:pPr>
              <w:pStyle w:val="a5"/>
              <w:jc w:val="center"/>
            </w:pPr>
            <w:r>
              <w:t>4</w:t>
            </w:r>
          </w:p>
        </w:tc>
      </w:tr>
      <w:tr w:rsidR="00726CC6" w:rsidTr="001F0A63">
        <w:tc>
          <w:tcPr>
            <w:tcW w:w="218" w:type="pct"/>
          </w:tcPr>
          <w:p w:rsidR="00726CC6" w:rsidRPr="00726CC6" w:rsidRDefault="00726CC6" w:rsidP="00200BF8">
            <w:pPr>
              <w:pStyle w:val="a5"/>
              <w:jc w:val="both"/>
            </w:pPr>
          </w:p>
        </w:tc>
        <w:tc>
          <w:tcPr>
            <w:tcW w:w="3649" w:type="pct"/>
          </w:tcPr>
          <w:p w:rsidR="00726CC6" w:rsidRDefault="00726CC6" w:rsidP="00200BF8">
            <w:pPr>
              <w:pStyle w:val="a5"/>
              <w:jc w:val="both"/>
            </w:pPr>
            <w:r>
              <w:t xml:space="preserve">  3) Синонимы. Антонимы</w:t>
            </w:r>
          </w:p>
        </w:tc>
        <w:tc>
          <w:tcPr>
            <w:tcW w:w="1133" w:type="pct"/>
          </w:tcPr>
          <w:p w:rsidR="00726CC6" w:rsidRDefault="00726CC6" w:rsidP="00200BF8">
            <w:pPr>
              <w:pStyle w:val="a5"/>
              <w:jc w:val="center"/>
            </w:pPr>
            <w:r>
              <w:t>7</w:t>
            </w:r>
          </w:p>
        </w:tc>
      </w:tr>
      <w:tr w:rsidR="00726CC6" w:rsidTr="001F0A63">
        <w:tc>
          <w:tcPr>
            <w:tcW w:w="218" w:type="pct"/>
          </w:tcPr>
          <w:p w:rsidR="00726CC6" w:rsidRPr="00726CC6" w:rsidRDefault="00726CC6" w:rsidP="00200BF8">
            <w:pPr>
              <w:pStyle w:val="a5"/>
              <w:jc w:val="both"/>
            </w:pPr>
            <w:r w:rsidRPr="00726CC6">
              <w:t>8.</w:t>
            </w:r>
          </w:p>
        </w:tc>
        <w:tc>
          <w:tcPr>
            <w:tcW w:w="3649" w:type="pct"/>
          </w:tcPr>
          <w:p w:rsidR="00726CC6" w:rsidRPr="00823DC8" w:rsidRDefault="00726CC6" w:rsidP="00200BF8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Как строится текст</w:t>
            </w:r>
          </w:p>
        </w:tc>
        <w:tc>
          <w:tcPr>
            <w:tcW w:w="1133" w:type="pct"/>
          </w:tcPr>
          <w:p w:rsidR="00726CC6" w:rsidRPr="00060E21" w:rsidRDefault="00726CC6" w:rsidP="00200BF8">
            <w:pPr>
              <w:pStyle w:val="a5"/>
              <w:jc w:val="center"/>
              <w:rPr>
                <w:b/>
              </w:rPr>
            </w:pPr>
            <w:r w:rsidRPr="00060E21">
              <w:rPr>
                <w:b/>
              </w:rPr>
              <w:t>8</w:t>
            </w:r>
          </w:p>
        </w:tc>
      </w:tr>
      <w:tr w:rsidR="00726CC6" w:rsidTr="001F0A63">
        <w:tc>
          <w:tcPr>
            <w:tcW w:w="218" w:type="pct"/>
          </w:tcPr>
          <w:p w:rsidR="00726CC6" w:rsidRPr="00726CC6" w:rsidRDefault="00726CC6" w:rsidP="00200BF8">
            <w:pPr>
              <w:pStyle w:val="a5"/>
              <w:jc w:val="both"/>
            </w:pPr>
            <w:r w:rsidRPr="00726CC6">
              <w:t>9.</w:t>
            </w:r>
          </w:p>
        </w:tc>
        <w:tc>
          <w:tcPr>
            <w:tcW w:w="3649" w:type="pct"/>
          </w:tcPr>
          <w:p w:rsidR="00726CC6" w:rsidRDefault="00726CC6" w:rsidP="00200BF8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Законы языка в практике речи</w:t>
            </w:r>
          </w:p>
        </w:tc>
        <w:tc>
          <w:tcPr>
            <w:tcW w:w="1133" w:type="pct"/>
          </w:tcPr>
          <w:p w:rsidR="00726CC6" w:rsidRPr="00652E43" w:rsidRDefault="00726CC6" w:rsidP="00200BF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726CC6" w:rsidTr="001F0A63">
        <w:tc>
          <w:tcPr>
            <w:tcW w:w="218" w:type="pct"/>
          </w:tcPr>
          <w:p w:rsidR="00726CC6" w:rsidRDefault="00726CC6" w:rsidP="00200BF8">
            <w:pPr>
              <w:pStyle w:val="a5"/>
              <w:jc w:val="right"/>
              <w:rPr>
                <w:b/>
              </w:rPr>
            </w:pPr>
          </w:p>
        </w:tc>
        <w:tc>
          <w:tcPr>
            <w:tcW w:w="3649" w:type="pct"/>
          </w:tcPr>
          <w:p w:rsidR="00726CC6" w:rsidRDefault="00726CC6" w:rsidP="00726CC6">
            <w:pPr>
              <w:pStyle w:val="a5"/>
              <w:rPr>
                <w:b/>
              </w:rPr>
            </w:pPr>
            <w:r w:rsidRPr="001E00CA">
              <w:rPr>
                <w:i/>
              </w:rPr>
              <w:t>Итого</w:t>
            </w:r>
            <w:r>
              <w:rPr>
                <w:i/>
              </w:rPr>
              <w:t>:</w:t>
            </w:r>
          </w:p>
        </w:tc>
        <w:tc>
          <w:tcPr>
            <w:tcW w:w="1133" w:type="pct"/>
          </w:tcPr>
          <w:p w:rsidR="00726CC6" w:rsidRPr="00652E43" w:rsidRDefault="00726CC6" w:rsidP="00200BF8">
            <w:pPr>
              <w:pStyle w:val="a5"/>
              <w:jc w:val="center"/>
              <w:rPr>
                <w:b/>
              </w:rPr>
            </w:pPr>
            <w:r w:rsidRPr="00652E43">
              <w:rPr>
                <w:b/>
              </w:rPr>
              <w:t>170</w:t>
            </w:r>
          </w:p>
        </w:tc>
      </w:tr>
    </w:tbl>
    <w:p w:rsidR="00817573" w:rsidRDefault="00817573" w:rsidP="00817573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F125D" w:rsidRDefault="00CF125D" w:rsidP="00FE1268">
      <w:pPr>
        <w:autoSpaceDE w:val="0"/>
        <w:autoSpaceDN w:val="0"/>
        <w:adjustRightInd w:val="0"/>
        <w:jc w:val="center"/>
        <w:rPr>
          <w:b/>
          <w:bCs/>
        </w:rPr>
      </w:pPr>
    </w:p>
    <w:p w:rsidR="00CF125D" w:rsidRDefault="00CF125D" w:rsidP="00FE1268">
      <w:pPr>
        <w:autoSpaceDE w:val="0"/>
        <w:autoSpaceDN w:val="0"/>
        <w:adjustRightInd w:val="0"/>
        <w:jc w:val="center"/>
        <w:rPr>
          <w:b/>
          <w:bCs/>
        </w:rPr>
      </w:pPr>
    </w:p>
    <w:p w:rsidR="00CF125D" w:rsidRDefault="00CF125D" w:rsidP="00FE1268">
      <w:pPr>
        <w:autoSpaceDE w:val="0"/>
        <w:autoSpaceDN w:val="0"/>
        <w:adjustRightInd w:val="0"/>
        <w:jc w:val="center"/>
        <w:rPr>
          <w:b/>
          <w:bCs/>
        </w:rPr>
      </w:pPr>
    </w:p>
    <w:p w:rsidR="00CF125D" w:rsidRDefault="00CF125D" w:rsidP="00FE1268">
      <w:pPr>
        <w:autoSpaceDE w:val="0"/>
        <w:autoSpaceDN w:val="0"/>
        <w:adjustRightInd w:val="0"/>
        <w:jc w:val="center"/>
        <w:rPr>
          <w:b/>
          <w:bCs/>
        </w:rPr>
      </w:pPr>
    </w:p>
    <w:p w:rsidR="00CF125D" w:rsidRDefault="00CF125D" w:rsidP="00FE1268">
      <w:pPr>
        <w:autoSpaceDE w:val="0"/>
        <w:autoSpaceDN w:val="0"/>
        <w:adjustRightInd w:val="0"/>
        <w:jc w:val="center"/>
        <w:rPr>
          <w:b/>
          <w:bCs/>
        </w:rPr>
      </w:pPr>
    </w:p>
    <w:p w:rsidR="00FE1268" w:rsidRPr="00E962F1" w:rsidRDefault="00FE1268" w:rsidP="00FE1268">
      <w:pPr>
        <w:autoSpaceDE w:val="0"/>
        <w:autoSpaceDN w:val="0"/>
        <w:adjustRightInd w:val="0"/>
        <w:jc w:val="center"/>
        <w:rPr>
          <w:b/>
          <w:bCs/>
        </w:rPr>
      </w:pPr>
      <w:r w:rsidRPr="00E962F1">
        <w:rPr>
          <w:b/>
          <w:bCs/>
        </w:rPr>
        <w:lastRenderedPageBreak/>
        <w:t>СОДЕРЖАНИЕ ПРОГРАММЫ</w:t>
      </w:r>
    </w:p>
    <w:p w:rsidR="00FE1268" w:rsidRPr="007B4408" w:rsidRDefault="00FE1268" w:rsidP="007B4408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7B4408">
        <w:rPr>
          <w:rFonts w:eastAsia="Calibri"/>
          <w:b/>
        </w:rPr>
        <w:t>2 класс (170 часов)</w:t>
      </w:r>
    </w:p>
    <w:p w:rsidR="00FE1268" w:rsidRPr="007B4408" w:rsidRDefault="00FE1268" w:rsidP="007B440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7B4408">
        <w:rPr>
          <w:rFonts w:eastAsia="Calibri"/>
          <w:b/>
          <w:sz w:val="28"/>
          <w:szCs w:val="28"/>
        </w:rPr>
        <w:t>I. Развитие речи</w:t>
      </w:r>
    </w:p>
    <w:p w:rsidR="00FE1268" w:rsidRPr="007B4408" w:rsidRDefault="00FE1268" w:rsidP="00FE1268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7B4408">
        <w:rPr>
          <w:rFonts w:eastAsia="Calibri"/>
          <w:b/>
        </w:rPr>
        <w:t>Устная речь (слушание, говорение)</w:t>
      </w:r>
    </w:p>
    <w:p w:rsidR="00FE1268" w:rsidRPr="00FA3406" w:rsidRDefault="00FE1268" w:rsidP="00BF1FF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A3406">
        <w:rPr>
          <w:rFonts w:eastAsia="Calibri"/>
        </w:rPr>
        <w:t xml:space="preserve">Сохраняются все направления работы, обозначенные в программе 1 класса. Продолжается уяснение взаимосвязи между содержанием и формой высказывания. Осознание значения средств устной речи для выражения мысли. Анализ чужой устной речи: прослушивание пластинок, магнитофонных записей, речи учителя и товарищей, просмотр видеофильмов. Осознание собственной устной речи: с какой целью, с кем и где происходит общение. Практическое овладение диалогической </w:t>
      </w:r>
      <w:r w:rsidR="00B96075">
        <w:rPr>
          <w:rFonts w:eastAsia="Calibri"/>
        </w:rPr>
        <w:t>ф</w:t>
      </w:r>
      <w:r w:rsidRPr="00FA3406">
        <w:rPr>
          <w:rFonts w:eastAsia="Calibri"/>
        </w:rPr>
        <w:t>ормой речи. Выражение собственного мнения, высказывание, слушание. Ситуационные различия в произношении и интонировании высказывания, в использовании мимики, жестов, культура разговора по телефону, поведение в общественных местах.</w:t>
      </w:r>
    </w:p>
    <w:p w:rsidR="00FE1268" w:rsidRPr="00FA3406" w:rsidRDefault="00FE1268" w:rsidP="00BF1FF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A3406">
        <w:rPr>
          <w:rFonts w:eastAsia="Calibri"/>
        </w:rPr>
        <w:t>Практическое овладение устным монологическим высказыванием по определенной теме. Словесный отчет о выполненной работе.</w:t>
      </w:r>
    </w:p>
    <w:p w:rsidR="00FE1268" w:rsidRPr="00FE1268" w:rsidRDefault="00FE1268" w:rsidP="00FE1268">
      <w:pPr>
        <w:autoSpaceDE w:val="0"/>
        <w:autoSpaceDN w:val="0"/>
        <w:adjustRightInd w:val="0"/>
        <w:jc w:val="both"/>
        <w:rPr>
          <w:rFonts w:eastAsia="Calibri"/>
          <w:i/>
        </w:rPr>
      </w:pPr>
      <w:r w:rsidRPr="00FE1268">
        <w:rPr>
          <w:rFonts w:eastAsia="Calibri"/>
          <w:i/>
        </w:rPr>
        <w:t>Письменная речь (чтение, письмо)</w:t>
      </w:r>
    </w:p>
    <w:p w:rsidR="00FE1268" w:rsidRPr="00FA3406" w:rsidRDefault="00FE1268" w:rsidP="00BF1FF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A3406">
        <w:rPr>
          <w:rFonts w:eastAsia="Calibri"/>
        </w:rPr>
        <w:t>Ознакомление с типами текста: описание, повествование, рассуждение. Практическое ознакомление с текстами разговорного и книжного стиля (научного, делового, художественного). Определение темы текста, подбор заглавия. Последовательность предложений в тексте. Средства связи между предложениями (порядок слов, местоимения, служебные слова, синонимы). Главное в тексте. Части текста: вступление, основная часть, заключение. Последовательность частей текста. Представление о плане текста. Составление текстов малых форм: письмо</w:t>
      </w:r>
      <w:r w:rsidR="00BF1FF0">
        <w:rPr>
          <w:rFonts w:eastAsia="Calibri"/>
        </w:rPr>
        <w:t xml:space="preserve"> (в т.ч. sms-</w:t>
      </w:r>
      <w:r w:rsidRPr="00FA3406">
        <w:rPr>
          <w:rFonts w:eastAsia="Calibri"/>
        </w:rPr>
        <w:t>сообщения, электронные письма), записка</w:t>
      </w:r>
      <w:r>
        <w:rPr>
          <w:rFonts w:eastAsia="Calibri"/>
        </w:rPr>
        <w:t>, объявление и пр. (в течение 2-</w:t>
      </w:r>
      <w:r w:rsidR="00BF1FF0">
        <w:rPr>
          <w:rFonts w:eastAsia="Calibri"/>
        </w:rPr>
        <w:t>4 класса</w:t>
      </w:r>
      <w:r w:rsidRPr="00FA3406">
        <w:rPr>
          <w:rFonts w:eastAsia="Calibri"/>
        </w:rPr>
        <w:t>). Первые опыты собственных сочинений (репродуктивных и творческих). Представление работы одноклассникам. Выражение собственного мнения с его обоснованием. Редактирование сочинений. Восстановление деформированных текстов (по сравнению с 1 классом увеличивается количество предложений и их распространенность). Оформление диалога.   Осуществление проекта «Лучшее время года».</w:t>
      </w:r>
    </w:p>
    <w:p w:rsidR="00FE1268" w:rsidRPr="007B4408" w:rsidRDefault="00FE1268" w:rsidP="007B440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7B4408">
        <w:rPr>
          <w:rFonts w:eastAsia="Calibri"/>
          <w:b/>
          <w:sz w:val="28"/>
          <w:szCs w:val="28"/>
        </w:rPr>
        <w:t>II. Система языка</w:t>
      </w:r>
    </w:p>
    <w:p w:rsidR="00FE1268" w:rsidRPr="007B4408" w:rsidRDefault="00FE1268" w:rsidP="00FE1268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7B4408">
        <w:rPr>
          <w:rFonts w:eastAsia="Calibri"/>
          <w:b/>
        </w:rPr>
        <w:t>Фонетика и орфоэпия</w:t>
      </w:r>
    </w:p>
    <w:p w:rsidR="00FE1268" w:rsidRPr="00FA3406" w:rsidRDefault="00FE1268" w:rsidP="00BF1FF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A3406">
        <w:rPr>
          <w:rFonts w:eastAsia="Calibri"/>
        </w:rPr>
        <w:t>Актуализация фонетического материала в соответствии с изучаемыми правилами правописания (различение гласных-согласных, гласных однозвучных и йотированных, согласных звонких</w:t>
      </w:r>
      <w:r w:rsidR="00BF1FF0">
        <w:rPr>
          <w:rFonts w:eastAsia="Calibri"/>
        </w:rPr>
        <w:t xml:space="preserve"> </w:t>
      </w:r>
      <w:r w:rsidRPr="00FA3406">
        <w:rPr>
          <w:rFonts w:eastAsia="Calibri"/>
        </w:rPr>
        <w:t>-</w:t>
      </w:r>
      <w:r w:rsidR="00BF1FF0">
        <w:rPr>
          <w:rFonts w:eastAsia="Calibri"/>
        </w:rPr>
        <w:t xml:space="preserve"> </w:t>
      </w:r>
      <w:r w:rsidRPr="00FA3406">
        <w:rPr>
          <w:rFonts w:eastAsia="Calibri"/>
        </w:rPr>
        <w:t>глухих, шипящих, мягких</w:t>
      </w:r>
      <w:r w:rsidR="00BF1FF0">
        <w:rPr>
          <w:rFonts w:eastAsia="Calibri"/>
        </w:rPr>
        <w:t xml:space="preserve"> </w:t>
      </w:r>
      <w:r w:rsidRPr="00FA3406">
        <w:rPr>
          <w:rFonts w:eastAsia="Calibri"/>
        </w:rPr>
        <w:t>-</w:t>
      </w:r>
      <w:r w:rsidR="00BF1FF0">
        <w:rPr>
          <w:rFonts w:eastAsia="Calibri"/>
        </w:rPr>
        <w:t xml:space="preserve"> </w:t>
      </w:r>
      <w:r w:rsidRPr="00FA3406">
        <w:rPr>
          <w:rFonts w:eastAsia="Calibri"/>
        </w:rPr>
        <w:t>твердых; слогоделение, ударение).</w:t>
      </w:r>
    </w:p>
    <w:p w:rsidR="00FE1268" w:rsidRPr="00FA3406" w:rsidRDefault="00FE1268" w:rsidP="00BF1FF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A3406">
        <w:rPr>
          <w:rFonts w:eastAsia="Calibri"/>
        </w:rPr>
        <w:t>Определение качественной характеристики звука: гласный-согласный; гласный ударный</w:t>
      </w:r>
      <w:r w:rsidR="00BF1FF0">
        <w:rPr>
          <w:rFonts w:eastAsia="Calibri"/>
        </w:rPr>
        <w:t xml:space="preserve"> </w:t>
      </w:r>
      <w:r w:rsidRPr="00FA3406">
        <w:rPr>
          <w:rFonts w:eastAsia="Calibri"/>
        </w:rPr>
        <w:t>-безударный; согласный твердый</w:t>
      </w:r>
      <w:r w:rsidR="00BF1FF0">
        <w:rPr>
          <w:rFonts w:eastAsia="Calibri"/>
        </w:rPr>
        <w:t xml:space="preserve"> </w:t>
      </w:r>
      <w:r w:rsidRPr="00FA3406">
        <w:rPr>
          <w:rFonts w:eastAsia="Calibri"/>
        </w:rPr>
        <w:t>-</w:t>
      </w:r>
      <w:r w:rsidR="00BF1FF0">
        <w:rPr>
          <w:rFonts w:eastAsia="Calibri"/>
        </w:rPr>
        <w:t xml:space="preserve"> </w:t>
      </w:r>
      <w:r w:rsidRPr="00FA3406">
        <w:rPr>
          <w:rFonts w:eastAsia="Calibri"/>
        </w:rPr>
        <w:t>мягкий, парный</w:t>
      </w:r>
      <w:r w:rsidR="00BF1FF0">
        <w:rPr>
          <w:rFonts w:eastAsia="Calibri"/>
        </w:rPr>
        <w:t xml:space="preserve"> </w:t>
      </w:r>
      <w:r w:rsidRPr="00FA3406">
        <w:rPr>
          <w:rFonts w:eastAsia="Calibri"/>
        </w:rPr>
        <w:t>-</w:t>
      </w:r>
      <w:r w:rsidR="00BF1FF0">
        <w:rPr>
          <w:rFonts w:eastAsia="Calibri"/>
        </w:rPr>
        <w:t xml:space="preserve"> </w:t>
      </w:r>
      <w:r w:rsidRPr="00FA3406">
        <w:rPr>
          <w:rFonts w:eastAsia="Calibri"/>
        </w:rPr>
        <w:t>непарный; согласный звонкий</w:t>
      </w:r>
      <w:r w:rsidR="00BF1FF0">
        <w:rPr>
          <w:rFonts w:eastAsia="Calibri"/>
        </w:rPr>
        <w:t xml:space="preserve"> </w:t>
      </w:r>
      <w:r w:rsidRPr="00FA3406">
        <w:rPr>
          <w:rFonts w:eastAsia="Calibri"/>
        </w:rPr>
        <w:t>-</w:t>
      </w:r>
      <w:r w:rsidR="00BF1FF0">
        <w:rPr>
          <w:rFonts w:eastAsia="Calibri"/>
        </w:rPr>
        <w:t xml:space="preserve"> </w:t>
      </w:r>
      <w:r w:rsidRPr="00FA3406">
        <w:rPr>
          <w:rFonts w:eastAsia="Calibri"/>
        </w:rPr>
        <w:t>глухой, парный</w:t>
      </w:r>
      <w:r w:rsidR="00BF1FF0">
        <w:rPr>
          <w:rFonts w:eastAsia="Calibri"/>
        </w:rPr>
        <w:t xml:space="preserve"> </w:t>
      </w:r>
      <w:r w:rsidRPr="00FA3406">
        <w:rPr>
          <w:rFonts w:eastAsia="Calibri"/>
        </w:rPr>
        <w:t>-непарный. Звукобуквенный разбор (алгоритм см. в учебнике).</w:t>
      </w:r>
    </w:p>
    <w:p w:rsidR="00FE1268" w:rsidRPr="00FA3406" w:rsidRDefault="00FE1268" w:rsidP="00BF1FF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A3406">
        <w:rPr>
          <w:rFonts w:eastAsia="Calibri"/>
        </w:rPr>
        <w:t>Ударение, произношение звуков и сочетаний звуков в соответствии с орфоэпическими нормами современного русского литературного языка (см. «Справочник произношения» в учебнике).</w:t>
      </w:r>
    </w:p>
    <w:p w:rsidR="00FE1268" w:rsidRPr="007B4408" w:rsidRDefault="00FE1268" w:rsidP="00FE1268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7B4408">
        <w:rPr>
          <w:rFonts w:eastAsia="Calibri"/>
          <w:b/>
        </w:rPr>
        <w:t>Графика</w:t>
      </w:r>
    </w:p>
    <w:p w:rsidR="00FE1268" w:rsidRPr="00FA3406" w:rsidRDefault="00FE1268" w:rsidP="00BF1FF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A3406">
        <w:rPr>
          <w:rFonts w:eastAsia="Calibri"/>
        </w:rPr>
        <w:t>Использование на письме разделительных ъ и ь. Установление соотношения звукового и буквенного состава в словах с йотированными гласными е, ё, ю, я; в словах с разделительными ъ и ь; в словах с непроизносимыми согласными (на уровне ознакомления).</w:t>
      </w:r>
    </w:p>
    <w:p w:rsidR="00FE1268" w:rsidRPr="00FA3406" w:rsidRDefault="00FE1268" w:rsidP="00BF1FF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A3406">
        <w:rPr>
          <w:rFonts w:eastAsia="Calibri"/>
        </w:rPr>
        <w:t>Использование небуквенных графических средств: пробел между словами, знак переноса, абзац.</w:t>
      </w:r>
    </w:p>
    <w:p w:rsidR="00FE1268" w:rsidRPr="00FA3406" w:rsidRDefault="00FE1268" w:rsidP="00FE1268">
      <w:pPr>
        <w:autoSpaceDE w:val="0"/>
        <w:autoSpaceDN w:val="0"/>
        <w:adjustRightInd w:val="0"/>
        <w:jc w:val="both"/>
        <w:rPr>
          <w:rFonts w:eastAsia="Calibri"/>
        </w:rPr>
      </w:pPr>
      <w:r w:rsidRPr="00FA3406">
        <w:rPr>
          <w:rFonts w:eastAsia="Calibri"/>
        </w:rPr>
        <w:t>Знание алфавита. Использование алфавита при работе со словарями и справочниками.</w:t>
      </w:r>
    </w:p>
    <w:p w:rsidR="00FE1268" w:rsidRPr="00FA3406" w:rsidRDefault="00FE1268" w:rsidP="00BF1FF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A3406">
        <w:rPr>
          <w:rFonts w:eastAsia="Calibri"/>
        </w:rPr>
        <w:t>Овладение первичным навыком клавиатурного письма.</w:t>
      </w:r>
    </w:p>
    <w:p w:rsidR="00FE1268" w:rsidRPr="007B4408" w:rsidRDefault="00FE1268" w:rsidP="00FE1268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7B4408">
        <w:rPr>
          <w:rFonts w:eastAsia="Calibri"/>
          <w:b/>
        </w:rPr>
        <w:t>Лексика</w:t>
      </w:r>
    </w:p>
    <w:p w:rsidR="00FE1268" w:rsidRPr="00FA3406" w:rsidRDefault="00FE1268" w:rsidP="00BF1FF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A3406">
        <w:rPr>
          <w:rFonts w:eastAsia="Calibri"/>
        </w:rPr>
        <w:t>Наблюдение внутреннего единства слова</w:t>
      </w:r>
      <w:r w:rsidR="00B96075">
        <w:rPr>
          <w:rFonts w:eastAsia="Calibri"/>
        </w:rPr>
        <w:t xml:space="preserve">, </w:t>
      </w:r>
      <w:r w:rsidRPr="00FA3406">
        <w:rPr>
          <w:rFonts w:eastAsia="Calibri"/>
        </w:rPr>
        <w:t>его значения, гра</w:t>
      </w:r>
      <w:r w:rsidR="00B96075">
        <w:rPr>
          <w:rFonts w:eastAsia="Calibri"/>
        </w:rPr>
        <w:t>мматических признаков  и звуков (</w:t>
      </w:r>
      <w:r w:rsidRPr="00FA3406">
        <w:rPr>
          <w:rFonts w:eastAsia="Calibri"/>
        </w:rPr>
        <w:t>букв</w:t>
      </w:r>
      <w:r w:rsidR="00B96075">
        <w:rPr>
          <w:rFonts w:eastAsia="Calibri"/>
        </w:rPr>
        <w:t>)</w:t>
      </w:r>
      <w:r w:rsidRPr="00FA3406">
        <w:rPr>
          <w:rFonts w:eastAsia="Calibri"/>
        </w:rPr>
        <w:t xml:space="preserve">.  Расширение представлений об однозначных и многозначных словах, о прямом и переносном </w:t>
      </w:r>
      <w:r w:rsidR="00B96075">
        <w:rPr>
          <w:rFonts w:eastAsia="Calibri"/>
        </w:rPr>
        <w:t>значении слова. Расширение пред</w:t>
      </w:r>
      <w:r w:rsidRPr="00FA3406">
        <w:rPr>
          <w:rFonts w:eastAsia="Calibri"/>
        </w:rPr>
        <w:t>ставлений об этимологии, омонимах (без введения понятия), антонимах, синонимах, фразеологизмах (наблюдения за использованием в тексте), расширение словаря учащихся.</w:t>
      </w:r>
      <w:r w:rsidR="00B96075">
        <w:rPr>
          <w:rFonts w:eastAsia="Calibri"/>
        </w:rPr>
        <w:t xml:space="preserve"> </w:t>
      </w:r>
      <w:r w:rsidRPr="00FA3406">
        <w:rPr>
          <w:rFonts w:eastAsia="Calibri"/>
        </w:rPr>
        <w:t>Работа со словарями, учебной и справочной литературой.</w:t>
      </w:r>
      <w:r w:rsidR="00B96075">
        <w:rPr>
          <w:rFonts w:eastAsia="Calibri"/>
        </w:rPr>
        <w:t xml:space="preserve"> </w:t>
      </w:r>
      <w:r w:rsidRPr="00FA3406">
        <w:rPr>
          <w:rFonts w:eastAsia="Calibri"/>
        </w:rPr>
        <w:t>Закладывается умение пользоваться библиотечным каталогом.</w:t>
      </w:r>
    </w:p>
    <w:p w:rsidR="00FE1268" w:rsidRPr="007B4408" w:rsidRDefault="00FE1268" w:rsidP="00FE1268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7B4408">
        <w:rPr>
          <w:rFonts w:eastAsia="Calibri"/>
          <w:b/>
        </w:rPr>
        <w:t>Состав слова (морфемика)</w:t>
      </w:r>
    </w:p>
    <w:p w:rsidR="00FE1268" w:rsidRPr="00FA3406" w:rsidRDefault="00FE1268" w:rsidP="00BF1FF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A3406">
        <w:rPr>
          <w:rFonts w:eastAsia="Calibri"/>
        </w:rPr>
        <w:lastRenderedPageBreak/>
        <w:t>Практическое ознакомление со словообразованием и словоизменением. Подбор родств</w:t>
      </w:r>
      <w:r w:rsidR="00B96075">
        <w:rPr>
          <w:rFonts w:eastAsia="Calibri"/>
        </w:rPr>
        <w:t>енных (однокоренных) слов. Пред</w:t>
      </w:r>
      <w:r w:rsidRPr="00FA3406">
        <w:rPr>
          <w:rFonts w:eastAsia="Calibri"/>
        </w:rPr>
        <w:t>ставление о значимых частях слова: корень, окончание, приставка, суффикс. Представление о роли частей слова в образовании разных слов и разных форм одного и того же слова. Различение предлога и приставки.</w:t>
      </w:r>
    </w:p>
    <w:p w:rsidR="00FE1268" w:rsidRPr="007B4408" w:rsidRDefault="00FE1268" w:rsidP="00FE1268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7B4408">
        <w:rPr>
          <w:rFonts w:eastAsia="Calibri"/>
          <w:b/>
        </w:rPr>
        <w:t>Морфология</w:t>
      </w:r>
    </w:p>
    <w:p w:rsidR="00FE1268" w:rsidRPr="00FA3406" w:rsidRDefault="00FE1268" w:rsidP="00BF1FF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A3406">
        <w:rPr>
          <w:rFonts w:eastAsia="Calibri"/>
        </w:rPr>
        <w:t>Части речи. Имя существительное: значение и употребление в речи. Умение определять начальную форму; опознавать одушевленные и неодушевленные, собственные и нарицательные. Различение имен существительных мужского, женского и среднего рода. Изменение существительных по числам. Имя прилагательное: значение и употребление в речи; зависимость форм рода и числа прилагательных от форм имени существительного.</w:t>
      </w:r>
    </w:p>
    <w:p w:rsidR="00FE1268" w:rsidRPr="00FA3406" w:rsidRDefault="00FE1268" w:rsidP="00BF1FF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A3406">
        <w:rPr>
          <w:rFonts w:eastAsia="Calibri"/>
        </w:rPr>
        <w:t>Глагол: значение и употребление в речи. Наблюдение изменения глаголов по родам и чис</w:t>
      </w:r>
      <w:r w:rsidR="00B96075">
        <w:rPr>
          <w:rFonts w:eastAsia="Calibri"/>
        </w:rPr>
        <w:t>лам (в форме прошедшего вре</w:t>
      </w:r>
      <w:r w:rsidRPr="00FA3406">
        <w:rPr>
          <w:rFonts w:eastAsia="Calibri"/>
        </w:rPr>
        <w:t>мени).</w:t>
      </w:r>
    </w:p>
    <w:p w:rsidR="00FE1268" w:rsidRPr="00FA3406" w:rsidRDefault="00FE1268" w:rsidP="00BF1FF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A3406">
        <w:rPr>
          <w:rFonts w:eastAsia="Calibri"/>
        </w:rPr>
        <w:t>Практическое ознакомление с ролью в речи личных местоимений, числительных и служебных слов.</w:t>
      </w:r>
    </w:p>
    <w:p w:rsidR="00FE1268" w:rsidRPr="007B4408" w:rsidRDefault="00FE1268" w:rsidP="00FE1268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7B4408">
        <w:rPr>
          <w:rFonts w:eastAsia="Calibri"/>
          <w:b/>
        </w:rPr>
        <w:t>Синтаксис</w:t>
      </w:r>
    </w:p>
    <w:p w:rsidR="00FE1268" w:rsidRPr="00FA3406" w:rsidRDefault="00FE1268" w:rsidP="00BF1FF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A3406">
        <w:rPr>
          <w:rFonts w:eastAsia="Calibri"/>
        </w:rPr>
        <w:t>Различение предложений по цели высказывания. Интонационные особенности повествовательных, побудительных, вопросительных и восклицательных предложений.  Нахождение главных членов предложения (основы предложения): подлежащего, сказуемого. Различение главных и второстепенных членов предложения (без дифференциации последних). Предложения распространенные, нераспространенные. Установление связи (при помощи смысловых вопросов) между словами в словосочетании и предложении. На практическом уровне установление роли форм слов и служебных слов для связи слов в предложении.</w:t>
      </w:r>
    </w:p>
    <w:p w:rsidR="00FE1268" w:rsidRPr="00FA3406" w:rsidRDefault="00FE1268" w:rsidP="00BF1FF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A3406">
        <w:rPr>
          <w:rFonts w:eastAsia="Calibri"/>
        </w:rPr>
        <w:t>Расширение наблюдений над смысловой зависимостью содержания высказывания от использованных языковых средств:</w:t>
      </w:r>
      <w:r w:rsidR="00B96075">
        <w:rPr>
          <w:rFonts w:eastAsia="Calibri"/>
        </w:rPr>
        <w:t xml:space="preserve"> </w:t>
      </w:r>
      <w:r w:rsidRPr="00FA3406">
        <w:rPr>
          <w:rFonts w:eastAsia="Calibri"/>
        </w:rPr>
        <w:t>форм слов, служебных слов, интонационных средств, порядка слов.</w:t>
      </w:r>
    </w:p>
    <w:p w:rsidR="00FE1268" w:rsidRPr="00FA3406" w:rsidRDefault="00FE1268" w:rsidP="00BF1FF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A3406">
        <w:rPr>
          <w:rFonts w:eastAsia="Calibri"/>
        </w:rPr>
        <w:t>Составление предложений из слов, данных в начальной форме, с добавлением любых других слов. Восстановление деформированных предложений.</w:t>
      </w:r>
    </w:p>
    <w:p w:rsidR="00FE1268" w:rsidRPr="007B4408" w:rsidRDefault="00FE1268" w:rsidP="007B440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7B4408">
        <w:rPr>
          <w:rFonts w:eastAsia="Calibri"/>
          <w:b/>
          <w:sz w:val="28"/>
          <w:szCs w:val="28"/>
        </w:rPr>
        <w:t>III. Орфография и пунктуация</w:t>
      </w:r>
    </w:p>
    <w:p w:rsidR="00FE1268" w:rsidRPr="00FA3406" w:rsidRDefault="00FE1268" w:rsidP="00BF1FF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A3406">
        <w:rPr>
          <w:rFonts w:eastAsia="Calibri"/>
        </w:rPr>
        <w:t>Разные способы проверки правописания слов: изменение формы слова; подбор однокоренных слов; использование орфографического словаря. Орфографическое чтение (проговаривание) как средство самоконтроля при письме под диктовку и при списывании. Формирование орфографической зоркости. Использование орфографического словаря (в т. ч. справочника в учебнике).</w:t>
      </w:r>
    </w:p>
    <w:p w:rsidR="00FE1268" w:rsidRPr="00FA3406" w:rsidRDefault="00FE1268" w:rsidP="00BF1FF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A3406">
        <w:rPr>
          <w:rFonts w:eastAsia="Calibri"/>
        </w:rPr>
        <w:t>Применение правил правописания:</w:t>
      </w:r>
    </w:p>
    <w:p w:rsidR="00FE1268" w:rsidRPr="00FA3406" w:rsidRDefault="00FE1268" w:rsidP="00FE126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A3406">
        <w:rPr>
          <w:rFonts w:eastAsia="Calibri"/>
        </w:rPr>
        <w:t>написание гласных и, а, у после шипящих согласных ж, ш, ч, щ (в положении под ударением и без ударения);</w:t>
      </w:r>
    </w:p>
    <w:p w:rsidR="00FE1268" w:rsidRPr="00FA3406" w:rsidRDefault="00FE1268" w:rsidP="00FE126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A3406">
        <w:rPr>
          <w:rFonts w:eastAsia="Calibri"/>
        </w:rPr>
        <w:t>отсутствие мягкого знака в сочетаниях букв ч, щ с другими согласными, кроме л;</w:t>
      </w:r>
    </w:p>
    <w:p w:rsidR="00FE1268" w:rsidRPr="00FA3406" w:rsidRDefault="00FE1268" w:rsidP="00FE126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</w:t>
      </w:r>
      <w:r w:rsidRPr="00FA3406">
        <w:rPr>
          <w:rFonts w:eastAsia="Calibri"/>
        </w:rPr>
        <w:t xml:space="preserve"> перенос слов;</w:t>
      </w:r>
    </w:p>
    <w:p w:rsidR="00FE1268" w:rsidRPr="00FA3406" w:rsidRDefault="00FE1268" w:rsidP="00FE126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</w:t>
      </w:r>
      <w:r w:rsidRPr="00FA3406">
        <w:rPr>
          <w:rFonts w:eastAsia="Calibri"/>
        </w:rPr>
        <w:t xml:space="preserve"> прописная буква в начале предложения, в именах собственных;</w:t>
      </w:r>
    </w:p>
    <w:p w:rsidR="00FE1268" w:rsidRPr="00FA3406" w:rsidRDefault="00FE1268" w:rsidP="00FE126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A3406">
        <w:rPr>
          <w:rFonts w:eastAsia="Calibri"/>
        </w:rPr>
        <w:t>проверяемые безударные гласные в корне слова;</w:t>
      </w:r>
    </w:p>
    <w:p w:rsidR="00FE1268" w:rsidRPr="00FA3406" w:rsidRDefault="00FE1268" w:rsidP="00FE126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A3406">
        <w:rPr>
          <w:rFonts w:eastAsia="Calibri"/>
        </w:rPr>
        <w:t>парные звонкие и глухие согласные</w:t>
      </w:r>
    </w:p>
    <w:p w:rsidR="00FE1268" w:rsidRPr="00FA3406" w:rsidRDefault="00FE1268" w:rsidP="00FE1268">
      <w:pPr>
        <w:autoSpaceDE w:val="0"/>
        <w:autoSpaceDN w:val="0"/>
        <w:adjustRightInd w:val="0"/>
        <w:jc w:val="both"/>
        <w:rPr>
          <w:rFonts w:eastAsia="Calibri"/>
        </w:rPr>
      </w:pPr>
      <w:r w:rsidRPr="00FA3406">
        <w:rPr>
          <w:rFonts w:eastAsia="Calibri"/>
        </w:rPr>
        <w:t>в корне слова;</w:t>
      </w:r>
    </w:p>
    <w:p w:rsidR="00FE1268" w:rsidRPr="00FA3406" w:rsidRDefault="00FE1268" w:rsidP="00FE126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A3406">
        <w:rPr>
          <w:rFonts w:eastAsia="Calibri"/>
        </w:rPr>
        <w:t>непроизносимые согласные в корне (ознакомление);</w:t>
      </w:r>
    </w:p>
    <w:p w:rsidR="00FE1268" w:rsidRPr="00FA3406" w:rsidRDefault="00FE1268" w:rsidP="00FE126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A3406">
        <w:rPr>
          <w:rFonts w:eastAsia="Calibri"/>
        </w:rPr>
        <w:t>непроверяемые гласные и согласные</w:t>
      </w:r>
    </w:p>
    <w:p w:rsidR="00FE1268" w:rsidRPr="00FA3406" w:rsidRDefault="00FE1268" w:rsidP="00FE1268">
      <w:pPr>
        <w:autoSpaceDE w:val="0"/>
        <w:autoSpaceDN w:val="0"/>
        <w:adjustRightInd w:val="0"/>
        <w:jc w:val="both"/>
        <w:rPr>
          <w:rFonts w:eastAsia="Calibri"/>
        </w:rPr>
      </w:pPr>
      <w:r w:rsidRPr="00FA3406">
        <w:rPr>
          <w:rFonts w:eastAsia="Calibri"/>
        </w:rPr>
        <w:t>в корне слова, в т.ч. удвоенные буквы согласных (перечень слов в учебнике);</w:t>
      </w:r>
    </w:p>
    <w:p w:rsidR="00FE1268" w:rsidRPr="00FA3406" w:rsidRDefault="00FE1268" w:rsidP="00FE126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A3406">
        <w:rPr>
          <w:rFonts w:eastAsia="Calibri"/>
        </w:rPr>
        <w:t>разделительные ъ и ь;</w:t>
      </w:r>
    </w:p>
    <w:p w:rsidR="00FE1268" w:rsidRPr="00FA3406" w:rsidRDefault="00FE1268" w:rsidP="00FE126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</w:t>
      </w:r>
      <w:r w:rsidRPr="00FA3406">
        <w:rPr>
          <w:rFonts w:eastAsia="Calibri"/>
        </w:rPr>
        <w:t xml:space="preserve"> знаки препинания (.?!) в конце предложения;</w:t>
      </w:r>
    </w:p>
    <w:p w:rsidR="00FE1268" w:rsidRPr="00FA3406" w:rsidRDefault="00FE1268" w:rsidP="00FE126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</w:t>
      </w:r>
      <w:r w:rsidRPr="00FA3406">
        <w:rPr>
          <w:rFonts w:eastAsia="Calibri"/>
        </w:rPr>
        <w:t xml:space="preserve"> ь после шипящих в ко</w:t>
      </w:r>
      <w:r>
        <w:rPr>
          <w:rFonts w:eastAsia="Calibri"/>
        </w:rPr>
        <w:t>нце имен существительных (рожь- нож, ночь-мяч) (о</w:t>
      </w:r>
      <w:r w:rsidRPr="00FA3406">
        <w:rPr>
          <w:rFonts w:eastAsia="Calibri"/>
        </w:rPr>
        <w:t>знакомление</w:t>
      </w:r>
      <w:r>
        <w:rPr>
          <w:rFonts w:eastAsia="Calibri"/>
        </w:rPr>
        <w:t>)</w:t>
      </w:r>
      <w:r w:rsidRPr="00FA3406">
        <w:rPr>
          <w:rFonts w:eastAsia="Calibri"/>
        </w:rPr>
        <w:t>.</w:t>
      </w:r>
    </w:p>
    <w:p w:rsidR="00B96075" w:rsidRPr="007B4408" w:rsidRDefault="00B96075" w:rsidP="00526091">
      <w:pPr>
        <w:widowControl w:val="0"/>
        <w:ind w:firstLine="708"/>
        <w:contextualSpacing/>
        <w:jc w:val="center"/>
        <w:rPr>
          <w:b/>
        </w:rPr>
      </w:pPr>
      <w:r w:rsidRPr="007B4408">
        <w:rPr>
          <w:b/>
        </w:rPr>
        <w:t>Слова с непроверяемым написанием</w:t>
      </w:r>
    </w:p>
    <w:p w:rsidR="00B96075" w:rsidRPr="000F2493" w:rsidRDefault="00B96075" w:rsidP="007C747C">
      <w:pPr>
        <w:widowControl w:val="0"/>
        <w:ind w:firstLine="708"/>
        <w:contextualSpacing/>
        <w:jc w:val="both"/>
        <w:rPr>
          <w:i/>
        </w:rPr>
      </w:pPr>
      <w:r w:rsidRPr="000F2493">
        <w:rPr>
          <w:i/>
        </w:rPr>
        <w:t>Август, автомобиль, автобус, апрель, арбуз, береза, в</w:t>
      </w:r>
      <w:r w:rsidR="007C747C" w:rsidRPr="000F2493">
        <w:rPr>
          <w:i/>
        </w:rPr>
        <w:t>оробей, ворона, восток, город, д</w:t>
      </w:r>
      <w:r w:rsidRPr="000F2493">
        <w:rPr>
          <w:i/>
        </w:rPr>
        <w:t xml:space="preserve">венадцать, девочка, дежурный, декабрь, деревня, дорога, ещё, жужжание, </w:t>
      </w:r>
      <w:r w:rsidR="007C747C" w:rsidRPr="000F2493">
        <w:rPr>
          <w:i/>
        </w:rPr>
        <w:t xml:space="preserve">завтра, завтрак, заяц, извините, капуста, картофель, класс, комар, коньки, корзина, корова, лестница, магазин, мальчик, машина, медведь, молоко, морковь, Москва, мороз, народ, ноябрь, обед, огород, огурец, одежда, один, </w:t>
      </w:r>
      <w:r w:rsidR="007C747C" w:rsidRPr="000F2493">
        <w:rPr>
          <w:i/>
        </w:rPr>
        <w:lastRenderedPageBreak/>
        <w:t>октябрь, осина, ошибка, пальто, петух, помидор, праздник, прекрасный, природа, решать, ребёнок, ребята, работа, родина, Россия, русский, сентябрь, скоро, снегирь, собака, сорока, столица, учитель, ученик, ученица, февраль, человек, чувство, яблоко, язык, январь.</w:t>
      </w:r>
    </w:p>
    <w:p w:rsidR="00E31D01" w:rsidRDefault="00E31D01" w:rsidP="00E31D01">
      <w:pPr>
        <w:jc w:val="center"/>
        <w:rPr>
          <w:b/>
        </w:rPr>
      </w:pPr>
    </w:p>
    <w:p w:rsidR="001F1BC6" w:rsidRDefault="001F1BC6" w:rsidP="001F1BC6">
      <w:pPr>
        <w:jc w:val="center"/>
        <w:rPr>
          <w:b/>
          <w:bCs/>
        </w:rPr>
      </w:pPr>
      <w:r w:rsidRPr="00A446F0">
        <w:rPr>
          <w:b/>
          <w:bCs/>
        </w:rPr>
        <w:t>Система контроля знаний обучающихся</w:t>
      </w:r>
    </w:p>
    <w:p w:rsidR="001F1BC6" w:rsidRDefault="001F1BC6" w:rsidP="001F1BC6">
      <w:pPr>
        <w:pStyle w:val="a9"/>
        <w:ind w:left="0" w:firstLine="709"/>
        <w:jc w:val="both"/>
        <w:rPr>
          <w:b w:val="0"/>
        </w:rPr>
      </w:pPr>
      <w:r w:rsidRPr="00A446F0">
        <w:rPr>
          <w:b w:val="0"/>
        </w:rPr>
        <w:t>Основными методами проверки знаний и умений учащихс</w:t>
      </w:r>
      <w:r>
        <w:rPr>
          <w:b w:val="0"/>
        </w:rPr>
        <w:t>я по русскому языку</w:t>
      </w:r>
      <w:r w:rsidRPr="00A446F0">
        <w:rPr>
          <w:b w:val="0"/>
        </w:rPr>
        <w:t xml:space="preserve"> являются устный опрос и письменные работы. К письменным формам </w:t>
      </w:r>
      <w:r>
        <w:rPr>
          <w:b w:val="0"/>
        </w:rPr>
        <w:t>контроля относятся: диктант, списывание</w:t>
      </w:r>
      <w:r w:rsidRPr="00A446F0">
        <w:rPr>
          <w:b w:val="0"/>
        </w:rPr>
        <w:t xml:space="preserve">, </w:t>
      </w:r>
      <w:r>
        <w:rPr>
          <w:b w:val="0"/>
        </w:rPr>
        <w:t>тестирование, контрольные</w:t>
      </w:r>
      <w:r w:rsidRPr="00A446F0">
        <w:rPr>
          <w:b w:val="0"/>
        </w:rPr>
        <w:t xml:space="preserve"> и проверочные работы.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</w:t>
      </w:r>
      <w:r>
        <w:rPr>
          <w:b w:val="0"/>
        </w:rPr>
        <w:t xml:space="preserve"> школьного курса. Ниже приведено количество контрольных и проверочных работ</w:t>
      </w:r>
      <w:r w:rsidRPr="00A446F0">
        <w:rPr>
          <w:b w:val="0"/>
        </w:rPr>
        <w:t xml:space="preserve"> для проверки уровня сформированности знаний и умений учащихся после изучения каждой темы и всего курса в целом.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7"/>
        <w:gridCol w:w="1721"/>
        <w:gridCol w:w="2417"/>
        <w:gridCol w:w="1460"/>
        <w:gridCol w:w="1714"/>
        <w:gridCol w:w="969"/>
        <w:gridCol w:w="1207"/>
      </w:tblGrid>
      <w:tr w:rsidR="00B630C1" w:rsidRPr="00190060" w:rsidTr="00190060">
        <w:trPr>
          <w:trHeight w:val="557"/>
          <w:jc w:val="center"/>
        </w:trPr>
        <w:tc>
          <w:tcPr>
            <w:tcW w:w="1317" w:type="dxa"/>
          </w:tcPr>
          <w:p w:rsidR="00B630C1" w:rsidRPr="00190060" w:rsidRDefault="00B630C1" w:rsidP="00190060">
            <w:pPr>
              <w:tabs>
                <w:tab w:val="left" w:pos="360"/>
              </w:tabs>
              <w:jc w:val="center"/>
              <w:rPr>
                <w:b/>
              </w:rPr>
            </w:pPr>
            <w:r w:rsidRPr="00190060">
              <w:rPr>
                <w:b/>
              </w:rPr>
              <w:t>Четверть</w:t>
            </w:r>
          </w:p>
        </w:tc>
        <w:tc>
          <w:tcPr>
            <w:tcW w:w="1721" w:type="dxa"/>
          </w:tcPr>
          <w:p w:rsidR="00B630C1" w:rsidRPr="00190060" w:rsidRDefault="00B630C1" w:rsidP="00190060">
            <w:pPr>
              <w:jc w:val="center"/>
              <w:rPr>
                <w:b/>
                <w:bCs/>
                <w:iCs/>
              </w:rPr>
            </w:pPr>
            <w:r w:rsidRPr="00190060">
              <w:rPr>
                <w:b/>
                <w:bCs/>
                <w:iCs/>
              </w:rPr>
              <w:t>Контрольные работы</w:t>
            </w:r>
          </w:p>
        </w:tc>
        <w:tc>
          <w:tcPr>
            <w:tcW w:w="2417" w:type="dxa"/>
          </w:tcPr>
          <w:p w:rsidR="00B630C1" w:rsidRPr="00190060" w:rsidRDefault="00B630C1" w:rsidP="00190060">
            <w:pPr>
              <w:jc w:val="center"/>
              <w:rPr>
                <w:b/>
                <w:bCs/>
                <w:iCs/>
              </w:rPr>
            </w:pPr>
            <w:r w:rsidRPr="00190060">
              <w:rPr>
                <w:b/>
                <w:bCs/>
                <w:iCs/>
              </w:rPr>
              <w:t>Административный контроль</w:t>
            </w:r>
          </w:p>
        </w:tc>
        <w:tc>
          <w:tcPr>
            <w:tcW w:w="1460" w:type="dxa"/>
          </w:tcPr>
          <w:p w:rsidR="00B630C1" w:rsidRPr="00190060" w:rsidRDefault="00B630C1" w:rsidP="00190060">
            <w:pPr>
              <w:jc w:val="center"/>
              <w:rPr>
                <w:b/>
              </w:rPr>
            </w:pPr>
            <w:r w:rsidRPr="00190060">
              <w:rPr>
                <w:b/>
              </w:rPr>
              <w:t>Словарные диктанты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1" w:rsidRPr="00190060" w:rsidRDefault="00B630C1" w:rsidP="00190060">
            <w:pPr>
              <w:jc w:val="center"/>
              <w:rPr>
                <w:b/>
              </w:rPr>
            </w:pPr>
            <w:r w:rsidRPr="00190060">
              <w:rPr>
                <w:b/>
              </w:rPr>
              <w:t>Проверочные работы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1" w:rsidRPr="00190060" w:rsidRDefault="00B630C1" w:rsidP="00190060">
            <w:pPr>
              <w:jc w:val="center"/>
              <w:rPr>
                <w:b/>
              </w:rPr>
            </w:pPr>
            <w:r w:rsidRPr="00190060">
              <w:rPr>
                <w:b/>
              </w:rPr>
              <w:t>Тесты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1" w:rsidRPr="00190060" w:rsidRDefault="00B630C1" w:rsidP="00190060">
            <w:pPr>
              <w:jc w:val="center"/>
              <w:rPr>
                <w:b/>
              </w:rPr>
            </w:pPr>
            <w:r w:rsidRPr="00190060">
              <w:rPr>
                <w:b/>
              </w:rPr>
              <w:t>Проекты</w:t>
            </w:r>
          </w:p>
        </w:tc>
      </w:tr>
      <w:tr w:rsidR="00B630C1" w:rsidRPr="00A446F0" w:rsidTr="00190060">
        <w:trPr>
          <w:trHeight w:val="267"/>
          <w:jc w:val="center"/>
        </w:trPr>
        <w:tc>
          <w:tcPr>
            <w:tcW w:w="1317" w:type="dxa"/>
          </w:tcPr>
          <w:p w:rsidR="00B630C1" w:rsidRPr="00190060" w:rsidRDefault="00B630C1" w:rsidP="00190060">
            <w:pPr>
              <w:tabs>
                <w:tab w:val="left" w:pos="360"/>
              </w:tabs>
              <w:jc w:val="center"/>
              <w:rPr>
                <w:b/>
              </w:rPr>
            </w:pPr>
            <w:r w:rsidRPr="00190060">
              <w:rPr>
                <w:b/>
                <w:lang w:val="en-US"/>
              </w:rPr>
              <w:t xml:space="preserve">I </w:t>
            </w:r>
          </w:p>
        </w:tc>
        <w:tc>
          <w:tcPr>
            <w:tcW w:w="1721" w:type="dxa"/>
          </w:tcPr>
          <w:p w:rsidR="00B630C1" w:rsidRPr="00B630C1" w:rsidRDefault="00B630C1" w:rsidP="00190060">
            <w:pPr>
              <w:jc w:val="center"/>
              <w:rPr>
                <w:bCs/>
                <w:iCs/>
              </w:rPr>
            </w:pPr>
            <w:r w:rsidRPr="00B630C1">
              <w:rPr>
                <w:bCs/>
                <w:iCs/>
              </w:rPr>
              <w:t>1</w:t>
            </w:r>
          </w:p>
        </w:tc>
        <w:tc>
          <w:tcPr>
            <w:tcW w:w="2417" w:type="dxa"/>
          </w:tcPr>
          <w:p w:rsidR="00B630C1" w:rsidRPr="00B630C1" w:rsidRDefault="00B630C1" w:rsidP="00190060">
            <w:pPr>
              <w:jc w:val="center"/>
              <w:rPr>
                <w:bCs/>
                <w:iCs/>
              </w:rPr>
            </w:pPr>
            <w:r w:rsidRPr="00B630C1">
              <w:rPr>
                <w:bCs/>
                <w:iCs/>
              </w:rPr>
              <w:t>1</w:t>
            </w:r>
          </w:p>
        </w:tc>
        <w:tc>
          <w:tcPr>
            <w:tcW w:w="1460" w:type="dxa"/>
          </w:tcPr>
          <w:p w:rsidR="00B630C1" w:rsidRPr="00B630C1" w:rsidRDefault="00B630C1" w:rsidP="00B630C1">
            <w:pPr>
              <w:jc w:val="center"/>
            </w:pPr>
            <w:r w:rsidRPr="00B630C1">
              <w:t>1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1" w:rsidRPr="00B630C1" w:rsidRDefault="00B630C1" w:rsidP="00B630C1">
            <w:pPr>
              <w:jc w:val="center"/>
            </w:pPr>
            <w:r w:rsidRPr="00B630C1">
              <w:t>2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1" w:rsidRPr="00B630C1" w:rsidRDefault="00B630C1" w:rsidP="00B630C1">
            <w:pPr>
              <w:jc w:val="center"/>
            </w:pPr>
            <w:r w:rsidRPr="00B630C1">
              <w:t>1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1" w:rsidRPr="00B630C1" w:rsidRDefault="00B630C1" w:rsidP="00B630C1">
            <w:pPr>
              <w:jc w:val="center"/>
            </w:pPr>
          </w:p>
        </w:tc>
      </w:tr>
      <w:tr w:rsidR="00B630C1" w:rsidRPr="00A446F0" w:rsidTr="00190060">
        <w:trPr>
          <w:trHeight w:val="258"/>
          <w:jc w:val="center"/>
        </w:trPr>
        <w:tc>
          <w:tcPr>
            <w:tcW w:w="1317" w:type="dxa"/>
          </w:tcPr>
          <w:p w:rsidR="00B630C1" w:rsidRPr="00190060" w:rsidRDefault="00B630C1" w:rsidP="00190060">
            <w:pPr>
              <w:tabs>
                <w:tab w:val="left" w:pos="360"/>
              </w:tabs>
              <w:jc w:val="center"/>
              <w:rPr>
                <w:b/>
              </w:rPr>
            </w:pPr>
            <w:r w:rsidRPr="00190060">
              <w:rPr>
                <w:b/>
                <w:lang w:val="en-US"/>
              </w:rPr>
              <w:t>II</w:t>
            </w:r>
            <w:r w:rsidRPr="00190060">
              <w:rPr>
                <w:b/>
              </w:rPr>
              <w:t xml:space="preserve"> </w:t>
            </w:r>
          </w:p>
        </w:tc>
        <w:tc>
          <w:tcPr>
            <w:tcW w:w="1721" w:type="dxa"/>
          </w:tcPr>
          <w:p w:rsidR="00B630C1" w:rsidRPr="00B630C1" w:rsidRDefault="00B630C1" w:rsidP="00190060">
            <w:pPr>
              <w:jc w:val="center"/>
              <w:rPr>
                <w:bCs/>
                <w:iCs/>
              </w:rPr>
            </w:pPr>
            <w:r w:rsidRPr="00B630C1">
              <w:rPr>
                <w:bCs/>
                <w:iCs/>
              </w:rPr>
              <w:t>1</w:t>
            </w:r>
          </w:p>
        </w:tc>
        <w:tc>
          <w:tcPr>
            <w:tcW w:w="2417" w:type="dxa"/>
          </w:tcPr>
          <w:p w:rsidR="00B630C1" w:rsidRPr="00B630C1" w:rsidRDefault="00B630C1" w:rsidP="00190060">
            <w:pPr>
              <w:jc w:val="center"/>
              <w:rPr>
                <w:bCs/>
                <w:iCs/>
              </w:rPr>
            </w:pPr>
            <w:r w:rsidRPr="00B630C1">
              <w:rPr>
                <w:bCs/>
                <w:iCs/>
              </w:rPr>
              <w:t>1</w:t>
            </w:r>
          </w:p>
        </w:tc>
        <w:tc>
          <w:tcPr>
            <w:tcW w:w="1460" w:type="dxa"/>
          </w:tcPr>
          <w:p w:rsidR="00B630C1" w:rsidRPr="00B630C1" w:rsidRDefault="00B630C1" w:rsidP="00B630C1">
            <w:pPr>
              <w:jc w:val="center"/>
            </w:pPr>
            <w:r w:rsidRPr="00B630C1">
              <w:t>1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1" w:rsidRPr="00B630C1" w:rsidRDefault="00B630C1" w:rsidP="00B630C1">
            <w:pPr>
              <w:jc w:val="center"/>
            </w:pPr>
            <w:r w:rsidRPr="00B630C1">
              <w:t>2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1" w:rsidRPr="00B630C1" w:rsidRDefault="00B630C1" w:rsidP="00B630C1">
            <w:pPr>
              <w:jc w:val="center"/>
            </w:pPr>
            <w:r w:rsidRPr="00B630C1">
              <w:t>1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1" w:rsidRPr="00B630C1" w:rsidRDefault="00B630C1" w:rsidP="00B630C1">
            <w:pPr>
              <w:jc w:val="center"/>
            </w:pPr>
          </w:p>
        </w:tc>
      </w:tr>
      <w:tr w:rsidR="00B630C1" w:rsidRPr="00A446F0" w:rsidTr="00190060">
        <w:trPr>
          <w:trHeight w:val="262"/>
          <w:jc w:val="center"/>
        </w:trPr>
        <w:tc>
          <w:tcPr>
            <w:tcW w:w="1317" w:type="dxa"/>
          </w:tcPr>
          <w:p w:rsidR="00B630C1" w:rsidRPr="00190060" w:rsidRDefault="00B630C1" w:rsidP="00190060">
            <w:pPr>
              <w:tabs>
                <w:tab w:val="left" w:pos="360"/>
              </w:tabs>
              <w:jc w:val="center"/>
              <w:rPr>
                <w:b/>
              </w:rPr>
            </w:pPr>
            <w:r w:rsidRPr="00190060">
              <w:rPr>
                <w:b/>
                <w:lang w:val="en-US"/>
              </w:rPr>
              <w:t>III</w:t>
            </w:r>
            <w:r w:rsidRPr="00190060">
              <w:rPr>
                <w:b/>
              </w:rPr>
              <w:t xml:space="preserve"> </w:t>
            </w:r>
          </w:p>
        </w:tc>
        <w:tc>
          <w:tcPr>
            <w:tcW w:w="1721" w:type="dxa"/>
          </w:tcPr>
          <w:p w:rsidR="00B630C1" w:rsidRPr="00B630C1" w:rsidRDefault="00B630C1" w:rsidP="00190060">
            <w:pPr>
              <w:jc w:val="center"/>
              <w:rPr>
                <w:bCs/>
                <w:iCs/>
              </w:rPr>
            </w:pPr>
            <w:r w:rsidRPr="00B630C1">
              <w:rPr>
                <w:bCs/>
                <w:iCs/>
              </w:rPr>
              <w:t>2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B630C1" w:rsidRPr="00B630C1" w:rsidRDefault="00B630C1" w:rsidP="00190060">
            <w:pPr>
              <w:jc w:val="center"/>
              <w:rPr>
                <w:bCs/>
                <w:iCs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B630C1" w:rsidRPr="00B630C1" w:rsidRDefault="00B630C1" w:rsidP="00B630C1">
            <w:pPr>
              <w:jc w:val="center"/>
            </w:pPr>
            <w:r w:rsidRPr="00B630C1">
              <w:t>1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1" w:rsidRPr="00B630C1" w:rsidRDefault="00B630C1" w:rsidP="00B630C1">
            <w:pPr>
              <w:jc w:val="center"/>
            </w:pPr>
            <w:r w:rsidRPr="00B630C1">
              <w:t>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1" w:rsidRPr="00B630C1" w:rsidRDefault="00B630C1" w:rsidP="00B630C1">
            <w:pPr>
              <w:jc w:val="center"/>
            </w:pPr>
            <w:r w:rsidRPr="00B630C1">
              <w:t>1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1" w:rsidRPr="00B630C1" w:rsidRDefault="00B630C1" w:rsidP="00B630C1">
            <w:pPr>
              <w:jc w:val="center"/>
            </w:pPr>
          </w:p>
        </w:tc>
      </w:tr>
      <w:tr w:rsidR="00B630C1" w:rsidRPr="00A446F0" w:rsidTr="00190060">
        <w:trPr>
          <w:trHeight w:val="266"/>
          <w:jc w:val="center"/>
        </w:trPr>
        <w:tc>
          <w:tcPr>
            <w:tcW w:w="1317" w:type="dxa"/>
          </w:tcPr>
          <w:p w:rsidR="00B630C1" w:rsidRPr="00190060" w:rsidRDefault="00B630C1" w:rsidP="00190060">
            <w:pPr>
              <w:tabs>
                <w:tab w:val="left" w:pos="360"/>
              </w:tabs>
              <w:jc w:val="center"/>
              <w:rPr>
                <w:b/>
              </w:rPr>
            </w:pPr>
            <w:r w:rsidRPr="00190060">
              <w:rPr>
                <w:b/>
                <w:lang w:val="en-US"/>
              </w:rPr>
              <w:t>IV</w:t>
            </w:r>
            <w:r w:rsidRPr="00190060">
              <w:rPr>
                <w:b/>
              </w:rPr>
              <w:t xml:space="preserve"> </w:t>
            </w:r>
          </w:p>
        </w:tc>
        <w:tc>
          <w:tcPr>
            <w:tcW w:w="1721" w:type="dxa"/>
          </w:tcPr>
          <w:p w:rsidR="00B630C1" w:rsidRPr="00B630C1" w:rsidRDefault="00B630C1" w:rsidP="00190060">
            <w:pPr>
              <w:jc w:val="center"/>
              <w:rPr>
                <w:bCs/>
                <w:iCs/>
              </w:rPr>
            </w:pPr>
            <w:r w:rsidRPr="00B630C1">
              <w:rPr>
                <w:bCs/>
                <w:iCs/>
              </w:rPr>
              <w:t>1</w:t>
            </w:r>
          </w:p>
        </w:tc>
        <w:tc>
          <w:tcPr>
            <w:tcW w:w="2417" w:type="dxa"/>
          </w:tcPr>
          <w:p w:rsidR="00B630C1" w:rsidRPr="00B630C1" w:rsidRDefault="00B630C1" w:rsidP="00190060">
            <w:pPr>
              <w:jc w:val="center"/>
              <w:rPr>
                <w:bCs/>
                <w:iCs/>
              </w:rPr>
            </w:pPr>
            <w:r w:rsidRPr="00B630C1">
              <w:rPr>
                <w:bCs/>
                <w:iCs/>
              </w:rPr>
              <w:t>1</w:t>
            </w:r>
          </w:p>
        </w:tc>
        <w:tc>
          <w:tcPr>
            <w:tcW w:w="1460" w:type="dxa"/>
          </w:tcPr>
          <w:p w:rsidR="00B630C1" w:rsidRPr="00B630C1" w:rsidRDefault="00B630C1" w:rsidP="00B630C1">
            <w:pPr>
              <w:jc w:val="center"/>
            </w:pPr>
            <w:r w:rsidRPr="00B630C1">
              <w:t>1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1" w:rsidRPr="00B630C1" w:rsidRDefault="00B630C1" w:rsidP="00B630C1">
            <w:pPr>
              <w:jc w:val="center"/>
            </w:pPr>
            <w:r w:rsidRPr="00B630C1">
              <w:t>1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1" w:rsidRPr="00B630C1" w:rsidRDefault="00B630C1" w:rsidP="00B630C1">
            <w:pPr>
              <w:jc w:val="center"/>
            </w:pPr>
            <w:r w:rsidRPr="00B630C1">
              <w:t>1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1" w:rsidRPr="00B630C1" w:rsidRDefault="00B630C1" w:rsidP="00B630C1">
            <w:pPr>
              <w:jc w:val="center"/>
            </w:pPr>
            <w:r w:rsidRPr="00B630C1">
              <w:t>1</w:t>
            </w:r>
          </w:p>
        </w:tc>
      </w:tr>
      <w:tr w:rsidR="00B630C1" w:rsidRPr="00A446F0" w:rsidTr="00190060">
        <w:trPr>
          <w:trHeight w:val="279"/>
          <w:jc w:val="center"/>
        </w:trPr>
        <w:tc>
          <w:tcPr>
            <w:tcW w:w="1317" w:type="dxa"/>
          </w:tcPr>
          <w:p w:rsidR="00B630C1" w:rsidRPr="00190060" w:rsidRDefault="00B630C1" w:rsidP="00B630C1">
            <w:pPr>
              <w:tabs>
                <w:tab w:val="left" w:pos="360"/>
              </w:tabs>
              <w:jc w:val="center"/>
              <w:rPr>
                <w:b/>
              </w:rPr>
            </w:pPr>
            <w:r w:rsidRPr="00190060">
              <w:rPr>
                <w:b/>
              </w:rPr>
              <w:t>Всего за год</w:t>
            </w:r>
          </w:p>
        </w:tc>
        <w:tc>
          <w:tcPr>
            <w:tcW w:w="1721" w:type="dxa"/>
          </w:tcPr>
          <w:p w:rsidR="00B630C1" w:rsidRPr="00B630C1" w:rsidRDefault="00B630C1" w:rsidP="00190060">
            <w:pPr>
              <w:jc w:val="center"/>
              <w:rPr>
                <w:bCs/>
                <w:iCs/>
              </w:rPr>
            </w:pPr>
            <w:r w:rsidRPr="00B630C1">
              <w:rPr>
                <w:bCs/>
                <w:iCs/>
              </w:rPr>
              <w:t>5</w:t>
            </w:r>
          </w:p>
        </w:tc>
        <w:tc>
          <w:tcPr>
            <w:tcW w:w="2417" w:type="dxa"/>
          </w:tcPr>
          <w:p w:rsidR="00B630C1" w:rsidRPr="00B630C1" w:rsidRDefault="00B630C1" w:rsidP="00190060">
            <w:pPr>
              <w:jc w:val="center"/>
              <w:rPr>
                <w:bCs/>
                <w:iCs/>
              </w:rPr>
            </w:pPr>
            <w:r w:rsidRPr="00B630C1">
              <w:rPr>
                <w:bCs/>
                <w:iCs/>
              </w:rPr>
              <w:t>3</w:t>
            </w:r>
          </w:p>
        </w:tc>
        <w:tc>
          <w:tcPr>
            <w:tcW w:w="1460" w:type="dxa"/>
          </w:tcPr>
          <w:p w:rsidR="00B630C1" w:rsidRPr="00B630C1" w:rsidRDefault="00B630C1" w:rsidP="00B630C1">
            <w:pPr>
              <w:jc w:val="center"/>
            </w:pPr>
            <w:r w:rsidRPr="00B630C1">
              <w:t>4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1" w:rsidRPr="00B630C1" w:rsidRDefault="00B630C1" w:rsidP="00B630C1">
            <w:pPr>
              <w:jc w:val="center"/>
            </w:pPr>
            <w:r w:rsidRPr="00B630C1">
              <w:t>9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1" w:rsidRPr="00B630C1" w:rsidRDefault="00B630C1" w:rsidP="00B630C1">
            <w:pPr>
              <w:jc w:val="center"/>
            </w:pPr>
            <w:r w:rsidRPr="00B630C1">
              <w:t>4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1" w:rsidRPr="00B630C1" w:rsidRDefault="00B630C1" w:rsidP="00B630C1">
            <w:pPr>
              <w:jc w:val="center"/>
            </w:pPr>
            <w:r w:rsidRPr="00B630C1">
              <w:t>1</w:t>
            </w:r>
          </w:p>
        </w:tc>
      </w:tr>
    </w:tbl>
    <w:p w:rsidR="00150C32" w:rsidRPr="005962A0" w:rsidRDefault="00150C32" w:rsidP="005962A0">
      <w:pPr>
        <w:jc w:val="both"/>
      </w:pPr>
    </w:p>
    <w:p w:rsidR="0023267F" w:rsidRPr="00BF1FF0" w:rsidRDefault="0023267F" w:rsidP="00BF1FF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F1FF0">
        <w:rPr>
          <w:rFonts w:ascii="Times New Roman" w:hAnsi="Times New Roman"/>
          <w:b/>
          <w:sz w:val="24"/>
          <w:szCs w:val="24"/>
        </w:rPr>
        <w:t>Материально-техническое обеспечение учебного предмета</w:t>
      </w:r>
    </w:p>
    <w:p w:rsidR="0023267F" w:rsidRPr="00BF1FF0" w:rsidRDefault="0023267F" w:rsidP="00BF1FF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F1FF0">
        <w:rPr>
          <w:rFonts w:ascii="Times New Roman" w:hAnsi="Times New Roman"/>
          <w:b/>
          <w:sz w:val="24"/>
          <w:szCs w:val="24"/>
        </w:rPr>
        <w:t>Список литературы (основной и дополнительной).</w:t>
      </w:r>
    </w:p>
    <w:p w:rsidR="0023267F" w:rsidRDefault="0023267F" w:rsidP="0023267F">
      <w:pPr>
        <w:pStyle w:val="a7"/>
        <w:rPr>
          <w:rFonts w:ascii="Times New Roman" w:hAnsi="Times New Roman"/>
          <w:b/>
          <w:sz w:val="24"/>
          <w:szCs w:val="24"/>
        </w:rPr>
      </w:pPr>
      <w:r w:rsidRPr="006343C2">
        <w:rPr>
          <w:rFonts w:ascii="Times New Roman" w:hAnsi="Times New Roman"/>
          <w:b/>
          <w:sz w:val="24"/>
          <w:szCs w:val="24"/>
        </w:rPr>
        <w:t xml:space="preserve">Литература, рекомендованная для учащихся: </w:t>
      </w:r>
    </w:p>
    <w:p w:rsidR="0023267F" w:rsidRDefault="0023267F" w:rsidP="0023267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Нечаева Н.В. Русский язык. – Учебник для  2 класса. - Самара: Издательство «Учебная литература»: Издательский дом «Федоров», 2012.  </w:t>
      </w:r>
    </w:p>
    <w:p w:rsidR="0023267F" w:rsidRDefault="0023267F" w:rsidP="0023267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40D1D">
        <w:rPr>
          <w:rFonts w:ascii="Times New Roman" w:hAnsi="Times New Roman"/>
          <w:sz w:val="24"/>
          <w:szCs w:val="24"/>
        </w:rPr>
        <w:t xml:space="preserve">Яковлева С.Г. Рабочие тетради по русскому языку. 2 класс: В 4 ч. – Самара: Издательство «Учебная литература»: </w:t>
      </w:r>
      <w:r>
        <w:rPr>
          <w:rFonts w:ascii="Times New Roman" w:hAnsi="Times New Roman"/>
          <w:sz w:val="24"/>
          <w:szCs w:val="24"/>
        </w:rPr>
        <w:t>Издательский дом «Федоров», 2012</w:t>
      </w:r>
      <w:r w:rsidRPr="00540D1D">
        <w:rPr>
          <w:rFonts w:ascii="Times New Roman" w:hAnsi="Times New Roman"/>
          <w:sz w:val="24"/>
          <w:szCs w:val="24"/>
        </w:rPr>
        <w:t xml:space="preserve">. </w:t>
      </w:r>
    </w:p>
    <w:p w:rsidR="0023267F" w:rsidRPr="00540D1D" w:rsidRDefault="0023267F" w:rsidP="0023267F">
      <w:pPr>
        <w:pStyle w:val="a7"/>
        <w:rPr>
          <w:rFonts w:ascii="Times New Roman" w:hAnsi="Times New Roman"/>
          <w:sz w:val="24"/>
          <w:szCs w:val="24"/>
        </w:rPr>
      </w:pPr>
    </w:p>
    <w:p w:rsidR="0023267F" w:rsidRDefault="0023267F" w:rsidP="0023267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Литература, использованная при подготовке программы: </w:t>
      </w:r>
    </w:p>
    <w:p w:rsidR="0023267F" w:rsidRDefault="0023267F" w:rsidP="0023267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Нечаева Н.В.  Методические рекомендации к курсу «Русский язык. 2 класс». – Самара: Издательство «Учебная литература»: Издательский дом «Федоров», 2010.  </w:t>
      </w:r>
    </w:p>
    <w:p w:rsidR="0023267F" w:rsidRDefault="0023267F" w:rsidP="0023267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Нечаева Н.В. Сборник программ для начальной школы. Система  Л.В.Занкова. – Самара: Издательство «Учебная литература»: Издательский дом «Федоров», 2009. – 320с.  </w:t>
      </w:r>
    </w:p>
    <w:p w:rsidR="0023267F" w:rsidRDefault="0023267F" w:rsidP="0023267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Нечаева Н.В. Русский язык. – Учебник для  2 класса. - Самара: Издательство «Учебная литература»: Издательский дом «Федоров», 2012.  </w:t>
      </w:r>
    </w:p>
    <w:p w:rsidR="0023267F" w:rsidRDefault="0023267F" w:rsidP="0023267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Правило В.И. Словарная работа на уроках русского языка во 2 классе: Методическое пособие. – Самара: Издательство «Учебная литература»: Издательский дом «Федоров», 2008. – 80с. </w:t>
      </w:r>
    </w:p>
    <w:p w:rsidR="0023267F" w:rsidRDefault="0023267F" w:rsidP="0023267F">
      <w:pPr>
        <w:pStyle w:val="a7"/>
        <w:rPr>
          <w:rFonts w:ascii="Times New Roman" w:hAnsi="Times New Roman"/>
          <w:sz w:val="24"/>
          <w:szCs w:val="24"/>
        </w:rPr>
      </w:pPr>
      <w:r w:rsidRPr="00540D1D">
        <w:rPr>
          <w:rFonts w:ascii="Times New Roman" w:hAnsi="Times New Roman"/>
          <w:sz w:val="24"/>
          <w:szCs w:val="24"/>
        </w:rPr>
        <w:t xml:space="preserve">Контрольные работы по системе Л.В.Занкова. </w:t>
      </w:r>
      <w:r w:rsidR="00083048">
        <w:rPr>
          <w:rFonts w:ascii="Times New Roman" w:hAnsi="Times New Roman"/>
          <w:sz w:val="24"/>
          <w:szCs w:val="24"/>
        </w:rPr>
        <w:t xml:space="preserve">1, </w:t>
      </w:r>
      <w:r w:rsidRPr="00540D1D">
        <w:rPr>
          <w:rFonts w:ascii="Times New Roman" w:hAnsi="Times New Roman"/>
          <w:sz w:val="24"/>
          <w:szCs w:val="24"/>
        </w:rPr>
        <w:t xml:space="preserve">2-е полугодие / Сост. С.Г.Яковлева. -  Самара: Издательство «Учебная литература»: Издательский дом «Федоров», 2009. </w:t>
      </w:r>
    </w:p>
    <w:p w:rsidR="0023267F" w:rsidRDefault="0023267F" w:rsidP="0023267F">
      <w:pPr>
        <w:pStyle w:val="a7"/>
        <w:rPr>
          <w:rFonts w:ascii="Times New Roman" w:hAnsi="Times New Roman"/>
          <w:sz w:val="24"/>
          <w:szCs w:val="24"/>
        </w:rPr>
      </w:pPr>
      <w:r w:rsidRPr="004F517A">
        <w:rPr>
          <w:rFonts w:ascii="Times New Roman" w:hAnsi="Times New Roman"/>
          <w:sz w:val="24"/>
          <w:szCs w:val="24"/>
        </w:rPr>
        <w:t xml:space="preserve"> Словари, упомянутые в программе, а также энциклопедии, справочники.</w:t>
      </w:r>
    </w:p>
    <w:p w:rsidR="0023267F" w:rsidRPr="000B4CB1" w:rsidRDefault="0023267F" w:rsidP="0023267F">
      <w:pPr>
        <w:autoSpaceDE w:val="0"/>
        <w:autoSpaceDN w:val="0"/>
        <w:adjustRightInd w:val="0"/>
        <w:rPr>
          <w:rFonts w:eastAsia="Calibri"/>
          <w:b/>
          <w:i/>
          <w:lang w:eastAsia="en-US"/>
        </w:rPr>
      </w:pPr>
      <w:r w:rsidRPr="000B4CB1">
        <w:rPr>
          <w:rFonts w:eastAsia="Calibri"/>
          <w:b/>
          <w:i/>
          <w:lang w:eastAsia="en-US"/>
        </w:rPr>
        <w:t>Специфическое оборудование:</w:t>
      </w:r>
    </w:p>
    <w:p w:rsidR="0023267F" w:rsidRPr="000B4CB1" w:rsidRDefault="0023267F" w:rsidP="0023267F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0B4CB1">
        <w:rPr>
          <w:rFonts w:eastAsia="Calibri"/>
          <w:lang w:eastAsia="en-US"/>
        </w:rPr>
        <w:t>алфавит;</w:t>
      </w:r>
    </w:p>
    <w:p w:rsidR="0023267F" w:rsidRPr="000B4CB1" w:rsidRDefault="0023267F" w:rsidP="0023267F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0B4CB1">
        <w:rPr>
          <w:rFonts w:eastAsia="Calibri"/>
          <w:lang w:eastAsia="en-US"/>
        </w:rPr>
        <w:t>таблицы к основным разделам грамматического материала (в соответствии с программой);</w:t>
      </w:r>
    </w:p>
    <w:p w:rsidR="0023267F" w:rsidRPr="000B4CB1" w:rsidRDefault="0023267F" w:rsidP="0023267F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0B4CB1">
        <w:rPr>
          <w:rFonts w:eastAsia="Calibri"/>
          <w:lang w:eastAsia="en-US"/>
        </w:rPr>
        <w:t>наборы сюжетных (предметных) картинок в соответствии с тематикой, определенной в программе;</w:t>
      </w:r>
    </w:p>
    <w:p w:rsidR="0023267F" w:rsidRPr="000B4CB1" w:rsidRDefault="0023267F" w:rsidP="0023267F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0B4CB1">
        <w:rPr>
          <w:rFonts w:eastAsia="Calibri"/>
          <w:lang w:eastAsia="en-US"/>
        </w:rPr>
        <w:t>классная доска с набором приспособлений для крепления таблиц, картинок;</w:t>
      </w:r>
    </w:p>
    <w:p w:rsidR="0023267F" w:rsidRPr="000B4CB1" w:rsidRDefault="0023267F" w:rsidP="0023267F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0B4CB1">
        <w:rPr>
          <w:rFonts w:eastAsia="Calibri"/>
          <w:lang w:eastAsia="en-US"/>
        </w:rPr>
        <w:t>интерактивная доска;</w:t>
      </w:r>
    </w:p>
    <w:p w:rsidR="0023267F" w:rsidRPr="000B4CB1" w:rsidRDefault="0023267F" w:rsidP="0023267F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0B4CB1">
        <w:rPr>
          <w:rFonts w:eastAsia="Calibri"/>
          <w:lang w:eastAsia="en-US"/>
        </w:rPr>
        <w:t>наборы ролевых игр (по темам инсценировок);</w:t>
      </w:r>
    </w:p>
    <w:p w:rsidR="0023267F" w:rsidRPr="000B4CB1" w:rsidRDefault="0023267F" w:rsidP="0023267F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0B4CB1">
        <w:rPr>
          <w:rFonts w:eastAsia="Calibri"/>
          <w:lang w:eastAsia="en-US"/>
        </w:rPr>
        <w:t>настольные развивающие игры;</w:t>
      </w:r>
    </w:p>
    <w:p w:rsidR="0023267F" w:rsidRPr="000B4CB1" w:rsidRDefault="0023267F" w:rsidP="0023267F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0B4CB1">
        <w:rPr>
          <w:rFonts w:eastAsia="Calibri"/>
          <w:lang w:eastAsia="en-US"/>
        </w:rPr>
        <w:t>аудиозаписи в соответствии с программой обучения;</w:t>
      </w:r>
    </w:p>
    <w:p w:rsidR="0023267F" w:rsidRDefault="0023267F" w:rsidP="0023267F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rFonts w:ascii="PetersburgC" w:hAnsi="PetersburgC" w:cs="PetersburgC"/>
          <w:color w:val="000000"/>
          <w:sz w:val="21"/>
          <w:szCs w:val="21"/>
        </w:rPr>
      </w:pPr>
      <w:r w:rsidRPr="000B4CB1">
        <w:rPr>
          <w:rFonts w:eastAsia="Calibri"/>
          <w:lang w:eastAsia="en-US"/>
        </w:rPr>
        <w:lastRenderedPageBreak/>
        <w:t>слайды и видеофильмы, соответствующие тематике программы</w:t>
      </w:r>
      <w:r w:rsidRPr="000B4CB1">
        <w:rPr>
          <w:rFonts w:ascii="PetersburgC" w:hAnsi="PetersburgC" w:cs="PetersburgC"/>
          <w:color w:val="000000"/>
          <w:sz w:val="21"/>
          <w:szCs w:val="21"/>
        </w:rPr>
        <w:t xml:space="preserve"> .</w:t>
      </w:r>
    </w:p>
    <w:p w:rsidR="0023267F" w:rsidRDefault="0023267F" w:rsidP="0023267F">
      <w:pPr>
        <w:rPr>
          <w:b/>
          <w:i/>
        </w:rPr>
      </w:pPr>
      <w:r>
        <w:rPr>
          <w:b/>
          <w:i/>
        </w:rPr>
        <w:t>Электронно-программное обеспечение:</w:t>
      </w:r>
    </w:p>
    <w:p w:rsidR="0023267F" w:rsidRPr="004806B5" w:rsidRDefault="0023267F" w:rsidP="0023267F">
      <w:pPr>
        <w:pStyle w:val="a8"/>
        <w:numPr>
          <w:ilvl w:val="0"/>
          <w:numId w:val="5"/>
        </w:numPr>
      </w:pPr>
      <w:r w:rsidRPr="004806B5">
        <w:t>компьютер;</w:t>
      </w:r>
    </w:p>
    <w:p w:rsidR="0013749D" w:rsidRDefault="0013749D" w:rsidP="0013749D">
      <w:pPr>
        <w:pStyle w:val="a8"/>
        <w:numPr>
          <w:ilvl w:val="0"/>
          <w:numId w:val="5"/>
        </w:numPr>
        <w:jc w:val="both"/>
      </w:pPr>
      <w:r w:rsidRPr="00C461E3">
        <w:t xml:space="preserve">магнитная доска; </w:t>
      </w:r>
    </w:p>
    <w:p w:rsidR="0013749D" w:rsidRDefault="0013749D" w:rsidP="0013749D">
      <w:pPr>
        <w:pStyle w:val="a8"/>
        <w:numPr>
          <w:ilvl w:val="0"/>
          <w:numId w:val="5"/>
        </w:numPr>
        <w:jc w:val="both"/>
      </w:pPr>
      <w:r>
        <w:t xml:space="preserve">- интерактивная доска с устройством </w:t>
      </w:r>
      <w:r w:rsidRPr="0013749D">
        <w:rPr>
          <w:lang w:val="en-US"/>
        </w:rPr>
        <w:t>Mimio</w:t>
      </w:r>
      <w:r w:rsidRPr="00DD6085">
        <w:t xml:space="preserve"> </w:t>
      </w:r>
      <w:r w:rsidRPr="0013749D">
        <w:rPr>
          <w:lang w:val="en-US"/>
        </w:rPr>
        <w:t>Studio</w:t>
      </w:r>
      <w:r w:rsidRPr="00C461E3">
        <w:t xml:space="preserve">; </w:t>
      </w:r>
    </w:p>
    <w:p w:rsidR="0013749D" w:rsidRDefault="0013749D" w:rsidP="0013749D">
      <w:pPr>
        <w:pStyle w:val="a8"/>
        <w:numPr>
          <w:ilvl w:val="0"/>
          <w:numId w:val="5"/>
        </w:numPr>
        <w:jc w:val="both"/>
      </w:pPr>
      <w:r>
        <w:t xml:space="preserve">- </w:t>
      </w:r>
      <w:r w:rsidRPr="00C461E3">
        <w:t xml:space="preserve">персональный компьютер; </w:t>
      </w:r>
    </w:p>
    <w:p w:rsidR="0013749D" w:rsidRPr="003463FD" w:rsidRDefault="0013749D" w:rsidP="0013749D">
      <w:pPr>
        <w:pStyle w:val="a8"/>
        <w:numPr>
          <w:ilvl w:val="0"/>
          <w:numId w:val="5"/>
        </w:numPr>
        <w:jc w:val="both"/>
      </w:pPr>
      <w:r>
        <w:t xml:space="preserve">- </w:t>
      </w:r>
      <w:r w:rsidRPr="00C461E3">
        <w:t>мультимедийный проектор;</w:t>
      </w:r>
    </w:p>
    <w:p w:rsidR="0013749D" w:rsidRDefault="0013749D" w:rsidP="0013749D">
      <w:pPr>
        <w:pStyle w:val="a8"/>
        <w:numPr>
          <w:ilvl w:val="0"/>
          <w:numId w:val="5"/>
        </w:numPr>
        <w:jc w:val="both"/>
      </w:pPr>
      <w:r w:rsidRPr="00DD6085">
        <w:t xml:space="preserve">- </w:t>
      </w:r>
      <w:r>
        <w:t xml:space="preserve">авторские презентации </w:t>
      </w:r>
      <w:r w:rsidRPr="0013749D">
        <w:rPr>
          <w:lang w:val="en-US"/>
        </w:rPr>
        <w:t>Power</w:t>
      </w:r>
      <w:r w:rsidRPr="00DD6085">
        <w:t xml:space="preserve"> </w:t>
      </w:r>
      <w:r w:rsidRPr="0013749D">
        <w:rPr>
          <w:lang w:val="en-US"/>
        </w:rPr>
        <w:t>Point</w:t>
      </w:r>
      <w:r>
        <w:t>;</w:t>
      </w:r>
    </w:p>
    <w:p w:rsidR="0013749D" w:rsidRDefault="0013749D" w:rsidP="0013749D">
      <w:pPr>
        <w:pStyle w:val="a8"/>
        <w:numPr>
          <w:ilvl w:val="0"/>
          <w:numId w:val="5"/>
        </w:numPr>
        <w:jc w:val="both"/>
      </w:pPr>
      <w:r>
        <w:t xml:space="preserve">- авторские разработки для работы с </w:t>
      </w:r>
      <w:r w:rsidRPr="0013749D">
        <w:rPr>
          <w:lang w:val="en-US"/>
        </w:rPr>
        <w:t>Mimio</w:t>
      </w:r>
      <w:r w:rsidRPr="00DD6085">
        <w:t xml:space="preserve"> </w:t>
      </w:r>
      <w:r w:rsidRPr="0013749D">
        <w:rPr>
          <w:lang w:val="en-US"/>
        </w:rPr>
        <w:t>Studio</w:t>
      </w:r>
      <w:r>
        <w:t>;</w:t>
      </w:r>
    </w:p>
    <w:p w:rsidR="0013749D" w:rsidRDefault="0013749D" w:rsidP="0013749D">
      <w:pPr>
        <w:pStyle w:val="a8"/>
        <w:numPr>
          <w:ilvl w:val="0"/>
          <w:numId w:val="5"/>
        </w:numPr>
        <w:jc w:val="both"/>
      </w:pPr>
      <w:r>
        <w:t>-программы для индивидуального контроля «Русский язык. 2 класс» издательства «Кирилл и Мефодий»;</w:t>
      </w:r>
    </w:p>
    <w:p w:rsidR="0013749D" w:rsidRPr="00DD6085" w:rsidRDefault="0013749D" w:rsidP="0013749D">
      <w:pPr>
        <w:pStyle w:val="a8"/>
        <w:numPr>
          <w:ilvl w:val="0"/>
          <w:numId w:val="5"/>
        </w:numPr>
        <w:jc w:val="both"/>
      </w:pPr>
      <w:r>
        <w:t>- учебные фильмы и программы;</w:t>
      </w:r>
    </w:p>
    <w:p w:rsidR="0023267F" w:rsidRPr="004806B5" w:rsidRDefault="0023267F" w:rsidP="0023267F">
      <w:pPr>
        <w:pStyle w:val="a8"/>
        <w:numPr>
          <w:ilvl w:val="0"/>
          <w:numId w:val="5"/>
        </w:numPr>
      </w:pPr>
      <w:r w:rsidRPr="004806B5">
        <w:t>презентационное оборудование;</w:t>
      </w:r>
    </w:p>
    <w:p w:rsidR="0023267F" w:rsidRPr="004806B5" w:rsidRDefault="0023267F" w:rsidP="0023267F">
      <w:pPr>
        <w:pStyle w:val="a8"/>
        <w:numPr>
          <w:ilvl w:val="0"/>
          <w:numId w:val="5"/>
        </w:numPr>
      </w:pPr>
      <w:r w:rsidRPr="004806B5">
        <w:t>выход в Интернет (выход в открытое информационное пространство сети Интернет только для учителя начальной школы, для учащихся – на уровне ознакомления);</w:t>
      </w:r>
    </w:p>
    <w:p w:rsidR="0023267F" w:rsidRPr="00E836AB" w:rsidRDefault="0023267F" w:rsidP="00E836AB">
      <w:pPr>
        <w:pStyle w:val="a8"/>
        <w:numPr>
          <w:ilvl w:val="0"/>
          <w:numId w:val="5"/>
        </w:numPr>
      </w:pPr>
      <w:r w:rsidRPr="004806B5">
        <w:t>целевой набор ЦОР в составе УМК для поддержки учителя с использованием диалога с классом при о</w:t>
      </w:r>
      <w:r>
        <w:t>бучении и ИКТ на компакт дисках.</w:t>
      </w:r>
    </w:p>
    <w:p w:rsidR="00E836AB" w:rsidRPr="009B22F0" w:rsidRDefault="00E836AB" w:rsidP="00E836AB">
      <w:pPr>
        <w:rPr>
          <w:sz w:val="22"/>
          <w:szCs w:val="22"/>
        </w:rPr>
      </w:pPr>
    </w:p>
    <w:p w:rsidR="00E836AB" w:rsidRDefault="00E836AB" w:rsidP="00E836AB">
      <w:pPr>
        <w:jc w:val="center"/>
        <w:rPr>
          <w:b/>
          <w:sz w:val="22"/>
          <w:szCs w:val="22"/>
        </w:rPr>
        <w:sectPr w:rsidR="00E836AB" w:rsidSect="00652E43">
          <w:headerReference w:type="default" r:id="rId8"/>
          <w:pgSz w:w="11906" w:h="16838"/>
          <w:pgMar w:top="1134" w:right="720" w:bottom="1134" w:left="539" w:header="709" w:footer="709" w:gutter="0"/>
          <w:cols w:space="708"/>
          <w:docGrid w:linePitch="360"/>
        </w:sectPr>
      </w:pPr>
    </w:p>
    <w:p w:rsidR="005D3F07" w:rsidRDefault="005D3F07" w:rsidP="005D3F07">
      <w:pPr>
        <w:jc w:val="center"/>
        <w:rPr>
          <w:b/>
        </w:rPr>
      </w:pPr>
      <w:r w:rsidRPr="00DD6085">
        <w:rPr>
          <w:b/>
        </w:rPr>
        <w:lastRenderedPageBreak/>
        <w:t>Результаты изучения учебного предмета</w:t>
      </w:r>
    </w:p>
    <w:p w:rsidR="005D3F07" w:rsidRDefault="005D3F07" w:rsidP="005D3F07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98"/>
        <w:gridCol w:w="5793"/>
        <w:gridCol w:w="5595"/>
      </w:tblGrid>
      <w:tr w:rsidR="005D3F07" w:rsidRPr="00AD2DED" w:rsidTr="005D3F07">
        <w:tc>
          <w:tcPr>
            <w:tcW w:w="1149" w:type="pct"/>
            <w:vMerge w:val="restart"/>
          </w:tcPr>
          <w:p w:rsidR="005D3F07" w:rsidRPr="00AD2DED" w:rsidRDefault="005D3F07" w:rsidP="00826F71">
            <w:pPr>
              <w:rPr>
                <w:rFonts w:eastAsia="Calibri"/>
                <w:b/>
              </w:rPr>
            </w:pPr>
          </w:p>
          <w:p w:rsidR="005D3F07" w:rsidRPr="00AD2DED" w:rsidRDefault="005D3F07" w:rsidP="00826F71">
            <w:pPr>
              <w:rPr>
                <w:rFonts w:eastAsia="Calibri"/>
                <w:b/>
              </w:rPr>
            </w:pPr>
            <w:r w:rsidRPr="00AD2DED">
              <w:rPr>
                <w:rFonts w:eastAsia="Calibri"/>
                <w:b/>
              </w:rPr>
              <w:t>Тема раздела</w:t>
            </w:r>
          </w:p>
        </w:tc>
        <w:tc>
          <w:tcPr>
            <w:tcW w:w="3851" w:type="pct"/>
            <w:gridSpan w:val="2"/>
          </w:tcPr>
          <w:p w:rsidR="005D3F07" w:rsidRPr="00AD2DED" w:rsidRDefault="005D3F07" w:rsidP="00826F71">
            <w:pPr>
              <w:rPr>
                <w:rFonts w:eastAsia="Calibri"/>
                <w:b/>
              </w:rPr>
            </w:pPr>
            <w:r w:rsidRPr="00AD2DED">
              <w:rPr>
                <w:rFonts w:eastAsia="Calibri"/>
                <w:b/>
              </w:rPr>
              <w:t xml:space="preserve">                               Планируемые результаты      </w:t>
            </w:r>
          </w:p>
        </w:tc>
      </w:tr>
      <w:tr w:rsidR="005D3F07" w:rsidRPr="00AD2DED" w:rsidTr="005D3F07">
        <w:tc>
          <w:tcPr>
            <w:tcW w:w="1149" w:type="pct"/>
            <w:vMerge/>
          </w:tcPr>
          <w:p w:rsidR="005D3F07" w:rsidRPr="00AD2DED" w:rsidRDefault="005D3F07" w:rsidP="00826F71">
            <w:pPr>
              <w:rPr>
                <w:rFonts w:eastAsia="Calibri"/>
                <w:b/>
              </w:rPr>
            </w:pPr>
          </w:p>
        </w:tc>
        <w:tc>
          <w:tcPr>
            <w:tcW w:w="1959" w:type="pct"/>
          </w:tcPr>
          <w:p w:rsidR="005D3F07" w:rsidRPr="00AD2DED" w:rsidRDefault="005D3F07" w:rsidP="00826F71">
            <w:pPr>
              <w:jc w:val="center"/>
              <w:rPr>
                <w:rFonts w:eastAsia="Calibri"/>
                <w:b/>
              </w:rPr>
            </w:pPr>
            <w:r w:rsidRPr="00AD2DED">
              <w:rPr>
                <w:rFonts w:eastAsia="Calibri"/>
                <w:b/>
              </w:rPr>
              <w:t>Освоение предметных знаний (базовые понятия)</w:t>
            </w:r>
          </w:p>
        </w:tc>
        <w:tc>
          <w:tcPr>
            <w:tcW w:w="1892" w:type="pct"/>
          </w:tcPr>
          <w:p w:rsidR="005D3F07" w:rsidRPr="00AD2DED" w:rsidRDefault="005D3F07" w:rsidP="00826F71">
            <w:pPr>
              <w:jc w:val="center"/>
              <w:rPr>
                <w:rFonts w:eastAsia="Calibri"/>
                <w:b/>
              </w:rPr>
            </w:pPr>
            <w:r w:rsidRPr="00AD2DED">
              <w:rPr>
                <w:rFonts w:eastAsia="Calibri"/>
                <w:b/>
              </w:rPr>
              <w:t>Универсальные учебные действия</w:t>
            </w:r>
          </w:p>
        </w:tc>
      </w:tr>
      <w:tr w:rsidR="005D3F07" w:rsidRPr="00FF2AC6" w:rsidTr="005D3F07">
        <w:tc>
          <w:tcPr>
            <w:tcW w:w="1149" w:type="pct"/>
          </w:tcPr>
          <w:p w:rsidR="005D3F07" w:rsidRPr="007B4408" w:rsidRDefault="005D3F07" w:rsidP="00826F71">
            <w:pPr>
              <w:rPr>
                <w:rFonts w:eastAsia="Calibri"/>
                <w:b/>
              </w:rPr>
            </w:pPr>
            <w:r w:rsidRPr="007B4408">
              <w:rPr>
                <w:rFonts w:eastAsia="Calibri"/>
                <w:b/>
              </w:rPr>
              <w:t>1. Развитие речи</w:t>
            </w:r>
          </w:p>
        </w:tc>
        <w:tc>
          <w:tcPr>
            <w:tcW w:w="1959" w:type="pct"/>
          </w:tcPr>
          <w:p w:rsidR="005D3F07" w:rsidRPr="00B31CE6" w:rsidRDefault="005D3F07" w:rsidP="00826F71">
            <w:pPr>
              <w:jc w:val="both"/>
              <w:rPr>
                <w:rFonts w:eastAsia="Calibri"/>
                <w:b/>
                <w:i/>
              </w:rPr>
            </w:pPr>
            <w:r w:rsidRPr="00B31CE6">
              <w:rPr>
                <w:rFonts w:eastAsia="Calibri"/>
                <w:b/>
                <w:i/>
              </w:rPr>
              <w:t>Устная речь.</w:t>
            </w:r>
          </w:p>
          <w:p w:rsidR="005D3F07" w:rsidRPr="00190060" w:rsidRDefault="005D3F07" w:rsidP="00826F71">
            <w:pPr>
              <w:jc w:val="both"/>
              <w:rPr>
                <w:rFonts w:eastAsia="Calibri"/>
                <w:b/>
              </w:rPr>
            </w:pPr>
            <w:r w:rsidRPr="00190060">
              <w:rPr>
                <w:rFonts w:eastAsia="Calibri"/>
                <w:b/>
              </w:rPr>
              <w:t>Обучающийся научится: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-использовать средства устного общения (голос, темп речи, мимику, жес</w:t>
            </w:r>
            <w:r>
              <w:rPr>
                <w:rFonts w:eastAsia="Calibri"/>
              </w:rPr>
              <w:t xml:space="preserve">ты, движения) в соответствии с </w:t>
            </w:r>
            <w:r w:rsidRPr="00FF2AC6">
              <w:rPr>
                <w:rFonts w:eastAsia="Calibri"/>
              </w:rPr>
              <w:t xml:space="preserve"> конкретной ситуацией общения;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анализировать чужую устную речь при прослушивании пластинок, магнитофонных записей, дисков, речи учителя и товарищей, при просмотре видеофильмов.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-осознать собственную устную речь: с какой целью, где и с кем происходит общение;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Понимать особенности диалогической формы речи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первичное умение выражать собственное мнение, обосновывать его;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-первичное умение строить монологическое устное высказывание на определённую тему, делать словесный отчёт о выполненной работе;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-определять тему текста, подбирать заглавие, находить части текста;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-восстанавливать деформированные тексты.</w:t>
            </w:r>
          </w:p>
          <w:p w:rsidR="005D3F07" w:rsidRPr="00190060" w:rsidRDefault="005D3F07" w:rsidP="00826F71">
            <w:pPr>
              <w:jc w:val="both"/>
              <w:rPr>
                <w:rFonts w:eastAsia="Calibri"/>
                <w:b/>
              </w:rPr>
            </w:pPr>
            <w:r w:rsidRPr="00190060">
              <w:rPr>
                <w:rFonts w:eastAsia="Calibri"/>
                <w:b/>
              </w:rPr>
              <w:t>Обучающийся получит возможность научиться: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-распознавать тексы разных типов: описание и повествование;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-находить средства связи между предложениями (порядок слов, местоимения, служебные слова, синонимы);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-определять последовательность частей текста;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-составлять тексты малых форм: письмо, записка, объявление и пр.</w:t>
            </w:r>
          </w:p>
        </w:tc>
        <w:tc>
          <w:tcPr>
            <w:tcW w:w="1892" w:type="pct"/>
            <w:vMerge w:val="restart"/>
          </w:tcPr>
          <w:p w:rsidR="005D3F07" w:rsidRPr="00B31CE6" w:rsidRDefault="005D3F07" w:rsidP="00826F71">
            <w:pPr>
              <w:jc w:val="both"/>
              <w:rPr>
                <w:rFonts w:eastAsia="Calibri"/>
                <w:b/>
                <w:i/>
              </w:rPr>
            </w:pPr>
            <w:r w:rsidRPr="00B31CE6">
              <w:rPr>
                <w:rFonts w:eastAsia="Calibri"/>
                <w:b/>
                <w:i/>
              </w:rPr>
              <w:t>Личностные.</w:t>
            </w:r>
          </w:p>
          <w:p w:rsidR="005D3F07" w:rsidRPr="00B31CE6" w:rsidRDefault="005D3F07" w:rsidP="00826F71">
            <w:pPr>
              <w:jc w:val="both"/>
              <w:rPr>
                <w:rFonts w:eastAsia="Calibri"/>
                <w:b/>
              </w:rPr>
            </w:pPr>
            <w:r w:rsidRPr="00B31CE6">
              <w:rPr>
                <w:rFonts w:eastAsia="Calibri"/>
                <w:b/>
              </w:rPr>
              <w:t>У обучающегося будут сформированы: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-внутренняя позиция школьника на уровне положительного отношения к занятиям русским языком, к школе.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-интерес к предметно-исследовательской деятельности, предложенной в учебнике, учебных пособиях;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-ориентация на понимание предложений и оценок учителей и товарищей;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-понимание причин успехов в учёбе;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-понимание нравственного содержания поступков окружающих людей;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-этические чувства (сочувствия, стыда, вины, совести) на основе анализа поступков одноклассников и собственных поступков;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представление о своей этнической принадлежности.</w:t>
            </w:r>
          </w:p>
          <w:p w:rsidR="005D3F07" w:rsidRPr="00B31CE6" w:rsidRDefault="005D3F07" w:rsidP="00826F71">
            <w:pPr>
              <w:jc w:val="both"/>
              <w:rPr>
                <w:rFonts w:eastAsia="Calibri"/>
                <w:b/>
              </w:rPr>
            </w:pPr>
            <w:r w:rsidRPr="00B31CE6">
              <w:rPr>
                <w:rFonts w:eastAsia="Calibri"/>
                <w:b/>
              </w:rPr>
              <w:t>Обучающийся получит возможность для формирования: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интереса к познанию русского языка;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Ориентации на анализ соответствия результатов требованиям конкретной учебной задачи;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самооценки на основе заданных критериев успешности учебной деятельности;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чувства сопричастности и гордости за свою родину и народ;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представления о своей гражданской идентичности в форме осознания «Я» как гражданин России;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ориентация в поведении на принятые моральные нормы;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понимания чувств одноклассников, учителей;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lastRenderedPageBreak/>
              <w:t>- представления о</w:t>
            </w:r>
            <w:r>
              <w:rPr>
                <w:rFonts w:eastAsia="Calibri"/>
              </w:rPr>
              <w:t xml:space="preserve"> </w:t>
            </w:r>
            <w:r w:rsidRPr="00FF2AC6">
              <w:rPr>
                <w:rFonts w:eastAsia="Calibri"/>
              </w:rPr>
              <w:t>красоте природы России, родного края на основе материалов комплектов по русскому языку.</w:t>
            </w:r>
          </w:p>
          <w:p w:rsidR="005D3F07" w:rsidRPr="00B31CE6" w:rsidRDefault="005D3F07" w:rsidP="00826F71">
            <w:pPr>
              <w:jc w:val="both"/>
              <w:rPr>
                <w:rFonts w:eastAsia="Calibri"/>
                <w:b/>
                <w:i/>
              </w:rPr>
            </w:pPr>
            <w:r w:rsidRPr="00B31CE6">
              <w:rPr>
                <w:rFonts w:eastAsia="Calibri"/>
                <w:b/>
                <w:i/>
              </w:rPr>
              <w:t>Регулятивные:</w:t>
            </w:r>
          </w:p>
          <w:p w:rsidR="005D3F07" w:rsidRPr="00B31CE6" w:rsidRDefault="005D3F07" w:rsidP="00826F71">
            <w:pPr>
              <w:jc w:val="both"/>
              <w:rPr>
                <w:rFonts w:eastAsia="Calibri"/>
                <w:b/>
              </w:rPr>
            </w:pPr>
            <w:r w:rsidRPr="00B31CE6">
              <w:rPr>
                <w:rFonts w:eastAsia="Calibri"/>
                <w:b/>
              </w:rPr>
              <w:t>Обучающийся научится: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принимать и сохранять учебную задачу;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учитывать выделенные учителем ориентиры действия в учебном материале;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принимать установленные правила в планировании и контроле способа решения;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в сотрудничестве с классом и учителем находить несколько вариантов решения учебной задачи;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осуществлять пошаговый контроль по результату под руководством учителя;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вносить необходимые коррективы в действия на основе принятых правил;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адекватно воспринимать оценку своей работы учителями, товарищами, другими лицами;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принимать роль в учебном сотрудничестве;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выполнять учебные действия в устной, письменной речи, во внутреннем плане.</w:t>
            </w:r>
          </w:p>
          <w:p w:rsidR="005D3F07" w:rsidRPr="00B31CE6" w:rsidRDefault="005D3F07" w:rsidP="00826F71">
            <w:pPr>
              <w:jc w:val="both"/>
              <w:rPr>
                <w:rFonts w:eastAsia="Calibri"/>
                <w:b/>
              </w:rPr>
            </w:pPr>
            <w:r w:rsidRPr="00B31CE6">
              <w:rPr>
                <w:rFonts w:eastAsia="Calibri"/>
                <w:b/>
              </w:rPr>
              <w:t>Обучающийся получит возможность научиться: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контролировать и оценивать свои действия при сотрудничестве с учителем, одноклассниками;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на основе результатов решения практических задач делать теоретические выводы о свойствах изучаемых языковых фактов и явлений в сотрудничестве с учителем, одноклассниками;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самостоятельно адекватно оценивать правильность выполнения действия и вносить необходимые коррективы в исполнение в конце действия.</w:t>
            </w:r>
          </w:p>
          <w:p w:rsidR="005D3F07" w:rsidRPr="00B31CE6" w:rsidRDefault="005D3F07" w:rsidP="00826F71">
            <w:pPr>
              <w:jc w:val="both"/>
              <w:rPr>
                <w:rFonts w:eastAsia="Calibri"/>
                <w:b/>
                <w:i/>
              </w:rPr>
            </w:pPr>
            <w:r w:rsidRPr="00B31CE6">
              <w:rPr>
                <w:rFonts w:eastAsia="Calibri"/>
                <w:b/>
                <w:i/>
              </w:rPr>
              <w:t>Познавательные.</w:t>
            </w:r>
          </w:p>
          <w:p w:rsidR="005D3F07" w:rsidRPr="00B31CE6" w:rsidRDefault="005D3F07" w:rsidP="00826F71">
            <w:pPr>
              <w:jc w:val="both"/>
              <w:rPr>
                <w:rFonts w:eastAsia="Calibri"/>
                <w:b/>
              </w:rPr>
            </w:pPr>
            <w:r w:rsidRPr="00B31CE6">
              <w:rPr>
                <w:rFonts w:eastAsia="Calibri"/>
                <w:b/>
              </w:rPr>
              <w:t>Обучающийся научится: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пользоваться знаками, символами, таблицами, схемами, приведёнными в учебной литературе.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lastRenderedPageBreak/>
              <w:t>- строить сообщения в устной форме;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находить в материалах учебника ответ на заданный вопрос;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ориентироваться на возможное разнообразие способов решения учебной задачи;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анализировать изучаемые объекты с выделением существенных и несущественных признаков (индивидуально и коллективно);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воспринимать смысл предъявляемого текста;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осуществлять синтез как составление целого из частей;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проводить сравнения, сериацию и классификацию изученных объектов по самостоятельно выделенным основаниям (критериям) при указании и без указания количества групп;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устанавливать причинно-следственные связи в изучаемом круге явлений;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обобщать (выделять ряд или класс объектов по заданному признаку так и самостоятельно);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подводить анализируемые объекты (явления) под понятия разного уровня обобщения (например часть речи- самостоятельная часть речи – имя существительное – одушевлённое/неодушевлённое);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-проводить аналогии между изучаемым материалом и собственным опытом.</w:t>
            </w:r>
          </w:p>
          <w:p w:rsidR="005D3F07" w:rsidRPr="00B31CE6" w:rsidRDefault="005D3F07" w:rsidP="00826F71">
            <w:pPr>
              <w:jc w:val="both"/>
              <w:rPr>
                <w:rFonts w:eastAsia="Calibri"/>
                <w:b/>
              </w:rPr>
            </w:pPr>
            <w:r w:rsidRPr="00B31CE6">
              <w:rPr>
                <w:rFonts w:eastAsia="Calibri"/>
                <w:b/>
              </w:rPr>
              <w:t>Обучающийся получит возможность научиться: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строить небольшие сообщения в устной и письменной форме;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выделять информацию из сообщений разных видов (в том числе и текстов) в соответствии с учебной задачей;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осуществлять запись ( фиксацию) указанной учителем информации об изучаемом языковом факте;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 xml:space="preserve">- проводить сравнения, сериацию и классификацию </w:t>
            </w:r>
            <w:r w:rsidRPr="00FF2AC6">
              <w:rPr>
                <w:rFonts w:eastAsia="Calibri"/>
              </w:rPr>
              <w:lastRenderedPageBreak/>
              <w:t>изученных объектов по самостоятельно выделенным основаниям (критериям) при указании и без указания количества групп;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обобщать (выводить общее для целого ряда единичных объектов);</w:t>
            </w:r>
          </w:p>
          <w:p w:rsidR="005D3F07" w:rsidRPr="00B31CE6" w:rsidRDefault="005D3F07" w:rsidP="00826F71">
            <w:pPr>
              <w:jc w:val="both"/>
              <w:rPr>
                <w:rFonts w:eastAsia="Calibri"/>
                <w:b/>
                <w:i/>
              </w:rPr>
            </w:pPr>
            <w:r w:rsidRPr="00B31CE6">
              <w:rPr>
                <w:rFonts w:eastAsia="Calibri"/>
                <w:b/>
                <w:i/>
              </w:rPr>
              <w:t>Коммуникативные.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Обучающийся научится: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выбирать адекватные речевые средства в диалоге с учителем, одноклассниками;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воспринимать другое мнение и позицию;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формулировать собственное мнение и позицию;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договариваться, приходить к общему решению (во фронтальной деятельности под руководством учителя);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строить понятные для партнёра высказывания;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задавать вопросы. Адекватные ситуации, позволяющие оценить её в процессе общения.</w:t>
            </w:r>
          </w:p>
          <w:p w:rsidR="005D3F07" w:rsidRPr="00B31CE6" w:rsidRDefault="005D3F07" w:rsidP="00826F71">
            <w:pPr>
              <w:jc w:val="both"/>
              <w:rPr>
                <w:rFonts w:eastAsia="Calibri"/>
                <w:b/>
              </w:rPr>
            </w:pPr>
            <w:r w:rsidRPr="00B31CE6">
              <w:rPr>
                <w:rFonts w:eastAsia="Calibri"/>
                <w:b/>
              </w:rPr>
              <w:t>Обучающийся получит возможность научиться: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строить монологические высказывания;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ори</w:t>
            </w:r>
            <w:r>
              <w:rPr>
                <w:rFonts w:eastAsia="Calibri"/>
              </w:rPr>
              <w:t>ентироваться на позицию партнёро</w:t>
            </w:r>
            <w:r w:rsidRPr="00FF2AC6">
              <w:rPr>
                <w:rFonts w:eastAsia="Calibri"/>
              </w:rPr>
              <w:t>в общении и взаимодействии;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договариваться, приходить к общему решению (во фронтальной деятельности под руководством учителя);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контролировать деятельность партнёра: оценивать качество, последовательность действий, выполняемых партнёром, производить сравнение данных операций с тем как бы их выполнил «я сам»;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адекватно использовать средства устной речи для решения различных коммуникативных задач;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осуществлять действия взаимоконтроля.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</w:p>
        </w:tc>
      </w:tr>
      <w:tr w:rsidR="005D3F07" w:rsidRPr="00FF2AC6" w:rsidTr="005D3F07">
        <w:tc>
          <w:tcPr>
            <w:tcW w:w="1149" w:type="pct"/>
          </w:tcPr>
          <w:p w:rsidR="005D3F07" w:rsidRPr="007B4408" w:rsidRDefault="005D3F07" w:rsidP="00826F71">
            <w:pPr>
              <w:rPr>
                <w:rFonts w:eastAsia="Calibri"/>
                <w:b/>
              </w:rPr>
            </w:pPr>
            <w:r w:rsidRPr="007B4408">
              <w:rPr>
                <w:rFonts w:eastAsia="Calibri"/>
                <w:b/>
              </w:rPr>
              <w:t>2.Система языка</w:t>
            </w:r>
          </w:p>
        </w:tc>
        <w:tc>
          <w:tcPr>
            <w:tcW w:w="1959" w:type="pct"/>
          </w:tcPr>
          <w:p w:rsidR="005D3F07" w:rsidRPr="00B31CE6" w:rsidRDefault="005D3F07" w:rsidP="00826F71">
            <w:pPr>
              <w:jc w:val="both"/>
              <w:rPr>
                <w:rFonts w:eastAsia="Calibri"/>
                <w:b/>
                <w:i/>
              </w:rPr>
            </w:pPr>
            <w:r w:rsidRPr="00B31CE6">
              <w:rPr>
                <w:rFonts w:eastAsia="Calibri"/>
                <w:b/>
                <w:i/>
              </w:rPr>
              <w:t>Фонетика, орфоэпия, графика.</w:t>
            </w:r>
          </w:p>
          <w:p w:rsidR="005D3F07" w:rsidRPr="00190060" w:rsidRDefault="005D3F07" w:rsidP="00826F71">
            <w:pPr>
              <w:jc w:val="both"/>
              <w:rPr>
                <w:rFonts w:eastAsia="Calibri"/>
                <w:b/>
              </w:rPr>
            </w:pPr>
            <w:r w:rsidRPr="00190060">
              <w:rPr>
                <w:rFonts w:eastAsia="Calibri"/>
                <w:b/>
              </w:rPr>
              <w:t>Обучающийся научится: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 xml:space="preserve">- определять качественную характеристику звука: </w:t>
            </w:r>
            <w:r w:rsidRPr="00FF2AC6">
              <w:rPr>
                <w:rFonts w:eastAsia="Calibri"/>
              </w:rPr>
              <w:lastRenderedPageBreak/>
              <w:t>гласный-согласный; гласный ударный</w:t>
            </w:r>
            <w:r>
              <w:rPr>
                <w:rFonts w:eastAsia="Calibri"/>
              </w:rPr>
              <w:t xml:space="preserve"> </w:t>
            </w:r>
            <w:r w:rsidRPr="00FF2AC6">
              <w:rPr>
                <w:rFonts w:eastAsia="Calibri"/>
              </w:rPr>
              <w:t>-безударный; согласный твёрдый- мягкий, парный</w:t>
            </w:r>
            <w:r>
              <w:rPr>
                <w:rFonts w:eastAsia="Calibri"/>
              </w:rPr>
              <w:t xml:space="preserve"> </w:t>
            </w:r>
            <w:r w:rsidRPr="00FF2AC6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FF2AC6">
              <w:rPr>
                <w:rFonts w:eastAsia="Calibri"/>
              </w:rPr>
              <w:t>непарный, согласный звонкий</w:t>
            </w:r>
            <w:r>
              <w:rPr>
                <w:rFonts w:eastAsia="Calibri"/>
              </w:rPr>
              <w:t xml:space="preserve"> </w:t>
            </w:r>
            <w:r w:rsidRPr="00FF2AC6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FF2AC6">
              <w:rPr>
                <w:rFonts w:eastAsia="Calibri"/>
              </w:rPr>
              <w:t>глухой, парный</w:t>
            </w:r>
            <w:r>
              <w:rPr>
                <w:rFonts w:eastAsia="Calibri"/>
              </w:rPr>
              <w:t xml:space="preserve"> </w:t>
            </w:r>
            <w:r w:rsidRPr="00FF2AC6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FF2AC6">
              <w:rPr>
                <w:rFonts w:eastAsia="Calibri"/>
              </w:rPr>
              <w:t>непарный;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применять знания фонетического материала при использовании правил правописания (различать гласные – согласные, гласные однозвучные и йотированные, согласные звонкие</w:t>
            </w:r>
            <w:r>
              <w:rPr>
                <w:rFonts w:eastAsia="Calibri"/>
              </w:rPr>
              <w:t xml:space="preserve"> </w:t>
            </w:r>
            <w:r w:rsidRPr="00FF2AC6">
              <w:rPr>
                <w:rFonts w:eastAsia="Calibri"/>
              </w:rPr>
              <w:t>-глухие, шипящие, мягкие – твёрдые, слогоделение, ударение);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произносить звуки и сочетания звуков в соответствии с нормами современного русского литературного языка (см. «Словарь произношения» в учебнике);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использовать на письме разделительные Ъ и Ь;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использовать небуквенные графические средства: знак переноса, абзац;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списывать текст с доски, с учебника, писать диктанты.</w:t>
            </w:r>
          </w:p>
          <w:p w:rsidR="005D3F07" w:rsidRPr="00B31CE6" w:rsidRDefault="005D3F07" w:rsidP="00826F71">
            <w:pPr>
              <w:jc w:val="both"/>
              <w:rPr>
                <w:rFonts w:eastAsia="Calibri"/>
                <w:b/>
              </w:rPr>
            </w:pPr>
            <w:r w:rsidRPr="00B31CE6">
              <w:rPr>
                <w:rFonts w:eastAsia="Calibri"/>
                <w:b/>
              </w:rPr>
              <w:t>Обучающийся получит возможность научиться: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осуществлять звукобуквенный разбор по слоговому составу простых слов;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устанавливать соотношение звукового и буквенного состава в словах с йотированными гласными Е, Ё, Ю, Я; в словах с разделительными Ъ и Ь; в словах с непроизносимыми согласными (на уровне ознакомления);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использовать алфавит при работе со словарями, справочными материалами;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совершенствовать навык клавиатурного письма.</w:t>
            </w:r>
          </w:p>
          <w:p w:rsidR="005D3F07" w:rsidRPr="00B31CE6" w:rsidRDefault="005D3F07" w:rsidP="00826F71">
            <w:pPr>
              <w:jc w:val="both"/>
              <w:rPr>
                <w:rFonts w:eastAsia="Calibri"/>
                <w:b/>
                <w:i/>
              </w:rPr>
            </w:pPr>
            <w:r w:rsidRPr="00B31CE6">
              <w:rPr>
                <w:rFonts w:eastAsia="Calibri"/>
                <w:b/>
                <w:i/>
              </w:rPr>
              <w:t>Лексика.</w:t>
            </w:r>
          </w:p>
          <w:p w:rsidR="005D3F07" w:rsidRPr="00B31CE6" w:rsidRDefault="005D3F07" w:rsidP="00826F71">
            <w:pPr>
              <w:jc w:val="both"/>
              <w:rPr>
                <w:rFonts w:eastAsia="Calibri"/>
                <w:b/>
              </w:rPr>
            </w:pPr>
            <w:r w:rsidRPr="00B31CE6">
              <w:rPr>
                <w:rFonts w:eastAsia="Calibri"/>
                <w:b/>
              </w:rPr>
              <w:t>Обучающийся научится: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опознавать в предложении, в тексте слова однозначные и многозначные, употреблённые в прямом и переносном значении;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на практическом уровне различать синонимы,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антонимы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многозначность (без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lastRenderedPageBreak/>
              <w:t>введения понятий) Обучающийся получит возможность научиться: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понимать этимологию мотивированных названий (расширение словаря таких слов);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-понимать смысл омонимов (без введения понятий), фразеологизмов (наблюдения за использованием в тексте);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 xml:space="preserve">- осознавать слово как единство значения, грамматических признаков  и звуков/букв; 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пользоваться словарями по указанию учителя;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пользоваться каталогами библиотеки по указанию учителя.</w:t>
            </w:r>
          </w:p>
          <w:p w:rsidR="005D3F07" w:rsidRPr="00B31CE6" w:rsidRDefault="005D3F07" w:rsidP="00826F71">
            <w:pPr>
              <w:jc w:val="both"/>
              <w:rPr>
                <w:rFonts w:eastAsia="Calibri"/>
                <w:b/>
                <w:i/>
              </w:rPr>
            </w:pPr>
            <w:r w:rsidRPr="00B31CE6">
              <w:rPr>
                <w:rFonts w:eastAsia="Calibri"/>
                <w:b/>
                <w:i/>
              </w:rPr>
              <w:t>Состав слова (морфемика).</w:t>
            </w:r>
          </w:p>
          <w:p w:rsidR="005D3F07" w:rsidRPr="00B31CE6" w:rsidRDefault="005D3F07" w:rsidP="00826F71">
            <w:pPr>
              <w:jc w:val="both"/>
              <w:rPr>
                <w:rFonts w:eastAsia="Calibri"/>
                <w:b/>
              </w:rPr>
            </w:pPr>
            <w:r w:rsidRPr="00B31CE6">
              <w:rPr>
                <w:rFonts w:eastAsia="Calibri"/>
                <w:b/>
              </w:rPr>
              <w:t>Обучающийся научится: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подбирать родственные однокоренные слова и формы слов с целью проверки изученных орфограмм в корне слова;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различать однокоренные слова и синонимы, однокоренные слова и слова с омонимичными корнями.</w:t>
            </w:r>
          </w:p>
          <w:p w:rsidR="005D3F07" w:rsidRPr="00B31CE6" w:rsidRDefault="005D3F07" w:rsidP="00826F71">
            <w:pPr>
              <w:jc w:val="both"/>
              <w:rPr>
                <w:rFonts w:eastAsia="Calibri"/>
                <w:b/>
              </w:rPr>
            </w:pPr>
            <w:r w:rsidRPr="00B31CE6">
              <w:rPr>
                <w:rFonts w:eastAsia="Calibri"/>
                <w:b/>
              </w:rPr>
              <w:t>Обучающийся получит возможность научиться: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различать словообразование и формоизменение;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выделять в словах с однозначно выделяемыми морфемами окончание, корень. Приставку, суффикс;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различать приставку и предлог.</w:t>
            </w:r>
          </w:p>
          <w:p w:rsidR="005D3F07" w:rsidRPr="00B31CE6" w:rsidRDefault="005D3F07" w:rsidP="00826F71">
            <w:pPr>
              <w:jc w:val="both"/>
              <w:rPr>
                <w:rFonts w:eastAsia="Calibri"/>
                <w:b/>
                <w:i/>
              </w:rPr>
            </w:pPr>
            <w:r w:rsidRPr="00B31CE6">
              <w:rPr>
                <w:rFonts w:eastAsia="Calibri"/>
                <w:b/>
                <w:i/>
              </w:rPr>
              <w:t>Морфология.</w:t>
            </w:r>
          </w:p>
          <w:p w:rsidR="005D3F07" w:rsidRPr="00B31CE6" w:rsidRDefault="005D3F07" w:rsidP="00826F71">
            <w:pPr>
              <w:jc w:val="both"/>
              <w:rPr>
                <w:rFonts w:eastAsia="Calibri"/>
                <w:b/>
              </w:rPr>
            </w:pPr>
            <w:r w:rsidRPr="00B31CE6">
              <w:rPr>
                <w:rFonts w:eastAsia="Calibri"/>
                <w:b/>
              </w:rPr>
              <w:t>Обучающийся научится: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различать лексическое и грамматическое значение слова;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находить грамматические группы слов (части речи): имя существительное, имя прилагательное, глагол;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 xml:space="preserve">- определять у имени существительного значение, начальную форму, опознавать одушевлённые, неодушевлённые, собственные и нарицательные, различать имена существительные женского, мужского. Среднего рода в форме единственного и </w:t>
            </w:r>
            <w:r w:rsidRPr="00FF2AC6">
              <w:rPr>
                <w:rFonts w:eastAsia="Calibri"/>
              </w:rPr>
              <w:lastRenderedPageBreak/>
              <w:t>множественного числа; опознавать у глаголов форму рода и числа (в форме прошедшего времени).</w:t>
            </w:r>
          </w:p>
          <w:p w:rsidR="005D3F07" w:rsidRPr="00B31CE6" w:rsidRDefault="005D3F07" w:rsidP="00826F71">
            <w:pPr>
              <w:jc w:val="both"/>
              <w:rPr>
                <w:rFonts w:eastAsia="Calibri"/>
                <w:b/>
              </w:rPr>
            </w:pPr>
            <w:r w:rsidRPr="00B31CE6">
              <w:rPr>
                <w:rFonts w:eastAsia="Calibri"/>
                <w:b/>
              </w:rPr>
              <w:t>Обучающийся получит возможность научиться: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 устанавливать зависимость форм рода и числа имён прилагательных от форм имени существительного (в роде и числе);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находить грамматические группы слов (части речи): знаменательные (самостоятельные) слова – имя существительное, имя прилагательное, глагол, служебные слова (предлог, союзы И, А, НО);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узнавать местоимения (личные), числительные.</w:t>
            </w:r>
          </w:p>
          <w:p w:rsidR="005D3F07" w:rsidRPr="00B31CE6" w:rsidRDefault="005D3F07" w:rsidP="00826F71">
            <w:pPr>
              <w:jc w:val="both"/>
              <w:rPr>
                <w:rFonts w:eastAsia="Calibri"/>
                <w:b/>
                <w:i/>
              </w:rPr>
            </w:pPr>
            <w:r w:rsidRPr="00B31CE6">
              <w:rPr>
                <w:rFonts w:eastAsia="Calibri"/>
                <w:b/>
                <w:i/>
              </w:rPr>
              <w:t>Синтаксис.</w:t>
            </w:r>
          </w:p>
          <w:p w:rsidR="005D3F07" w:rsidRPr="00B31CE6" w:rsidRDefault="005D3F07" w:rsidP="00826F71">
            <w:pPr>
              <w:jc w:val="both"/>
              <w:rPr>
                <w:rFonts w:eastAsia="Calibri"/>
                <w:b/>
              </w:rPr>
            </w:pPr>
            <w:r w:rsidRPr="00B31CE6">
              <w:rPr>
                <w:rFonts w:eastAsia="Calibri"/>
                <w:b/>
              </w:rPr>
              <w:t>Обучающийся научится: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находить главные члены предложения (основы предложения): подлежащее и сказуемое;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различать главные и второстепенные члены предложения (без дифференциации последних);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составлять предложения из слов, данных в начальной форме, с добавлением любых других слов;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восстанавливать деформированные предложения.</w:t>
            </w:r>
          </w:p>
          <w:p w:rsidR="005D3F07" w:rsidRPr="00B31CE6" w:rsidRDefault="005D3F07" w:rsidP="00826F71">
            <w:pPr>
              <w:jc w:val="both"/>
              <w:rPr>
                <w:rFonts w:eastAsia="Calibri"/>
                <w:b/>
              </w:rPr>
            </w:pPr>
            <w:r w:rsidRPr="00B31CE6">
              <w:rPr>
                <w:rFonts w:eastAsia="Calibri"/>
                <w:b/>
              </w:rPr>
              <w:t>Обучающийся получит возможность научиться: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опознавать предложения распространённые, нераспространённые;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устанавливать связи (при помощи смысловых вопросов) между словами в словосочетаниях и предложениях;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определять на практическом уровне роль форм слов и служебных слов для связи слов  в предложении.</w:t>
            </w:r>
          </w:p>
        </w:tc>
        <w:tc>
          <w:tcPr>
            <w:tcW w:w="1892" w:type="pct"/>
            <w:vMerge/>
          </w:tcPr>
          <w:p w:rsidR="005D3F07" w:rsidRPr="00FF2AC6" w:rsidRDefault="005D3F07" w:rsidP="00826F71">
            <w:pPr>
              <w:rPr>
                <w:rFonts w:eastAsia="Calibri"/>
              </w:rPr>
            </w:pPr>
          </w:p>
        </w:tc>
      </w:tr>
      <w:tr w:rsidR="005D3F07" w:rsidRPr="00FF2AC6" w:rsidTr="005D3F07">
        <w:tc>
          <w:tcPr>
            <w:tcW w:w="1149" w:type="pct"/>
          </w:tcPr>
          <w:p w:rsidR="005D3F07" w:rsidRPr="007B4408" w:rsidRDefault="005D3F07" w:rsidP="00826F71">
            <w:pPr>
              <w:rPr>
                <w:rFonts w:eastAsia="Calibri"/>
                <w:b/>
              </w:rPr>
            </w:pPr>
            <w:r w:rsidRPr="007B4408">
              <w:rPr>
                <w:rFonts w:eastAsia="Calibri"/>
                <w:b/>
              </w:rPr>
              <w:lastRenderedPageBreak/>
              <w:t>3.Орфография и пунктуация</w:t>
            </w:r>
          </w:p>
        </w:tc>
        <w:tc>
          <w:tcPr>
            <w:tcW w:w="1959" w:type="pct"/>
          </w:tcPr>
          <w:p w:rsidR="005D3F07" w:rsidRPr="00190060" w:rsidRDefault="005D3F07" w:rsidP="00826F71">
            <w:pPr>
              <w:jc w:val="both"/>
              <w:rPr>
                <w:rFonts w:eastAsia="Calibri"/>
                <w:b/>
              </w:rPr>
            </w:pPr>
            <w:r w:rsidRPr="00190060">
              <w:rPr>
                <w:rFonts w:eastAsia="Calibri"/>
                <w:b/>
              </w:rPr>
              <w:t>Обучающийся научится: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находить орфограммы в указанных учителем словах;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использовать орфографический словарь (см. в учебнике) как средство самоконтроля;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применять правила правописания: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 xml:space="preserve">* написание гласных И, А, У после шипящих Ж, Ш, Ч, Щ (в положении под ударением и без ударения) 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lastRenderedPageBreak/>
              <w:t>* отсутствие Ь в сочетании букв Ч,  Щ с другими согласными кроме Л;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*перенос слов;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*прописная буква в начале предложения и в именах собственных;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*проверяемые безударные гласные в корне слова;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*парные звонкие и глухие согласные в корне слова;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* непроверяемые гласные и согласные в корне слова, в т. Ч. Удвоенные буквы согласных (перечень слов в учебнике);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* знаки препинания в конце предложения (. ? ! )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безошибочно списывать текст;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Писать под диктовку текст в соответствии с изученными правилами правописания.</w:t>
            </w:r>
          </w:p>
          <w:p w:rsidR="005D3F07" w:rsidRPr="00190060" w:rsidRDefault="005D3F07" w:rsidP="00826F71">
            <w:pPr>
              <w:jc w:val="both"/>
              <w:rPr>
                <w:rFonts w:eastAsia="Calibri"/>
                <w:b/>
              </w:rPr>
            </w:pPr>
            <w:r w:rsidRPr="00190060">
              <w:rPr>
                <w:rFonts w:eastAsia="Calibri"/>
                <w:b/>
              </w:rPr>
              <w:t>Обучающийся получит возможность научиться: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применять правила правописания: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* разделительные Ъ,Ь.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* непроизносимые согласные в корне (ознакомление)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*ь после шипящих на конце имён существительных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 xml:space="preserve">- применять разные способы проверки правописания слов: изменение формы слова,   подбор  однокоренных  слов. Использования   орфографического словаря; </w:t>
            </w:r>
          </w:p>
          <w:p w:rsidR="005D3F07" w:rsidRPr="00FF2AC6" w:rsidRDefault="005D3F07" w:rsidP="00826F71">
            <w:pPr>
              <w:jc w:val="both"/>
              <w:rPr>
                <w:rFonts w:eastAsia="Calibri"/>
              </w:rPr>
            </w:pPr>
            <w:r w:rsidRPr="00FF2AC6">
              <w:rPr>
                <w:rFonts w:eastAsia="Calibri"/>
              </w:rPr>
              <w:t>-  использовать    орфографическое  чтение (проговаривание)  как средство   самоконтроля при письме под диктовку и при  списывании.</w:t>
            </w:r>
          </w:p>
        </w:tc>
        <w:tc>
          <w:tcPr>
            <w:tcW w:w="1892" w:type="pct"/>
            <w:vMerge/>
          </w:tcPr>
          <w:p w:rsidR="005D3F07" w:rsidRPr="00FF2AC6" w:rsidRDefault="005D3F07" w:rsidP="00826F71">
            <w:pPr>
              <w:rPr>
                <w:rFonts w:eastAsia="Calibri"/>
              </w:rPr>
            </w:pPr>
          </w:p>
        </w:tc>
      </w:tr>
    </w:tbl>
    <w:p w:rsidR="005D3F07" w:rsidRDefault="005D3F07" w:rsidP="005D3F07">
      <w:pPr>
        <w:jc w:val="center"/>
        <w:rPr>
          <w:b/>
          <w:bCs/>
        </w:rPr>
      </w:pPr>
    </w:p>
    <w:p w:rsidR="000B4CB1" w:rsidRDefault="000B4CB1" w:rsidP="005D3F07">
      <w:pPr>
        <w:jc w:val="center"/>
        <w:rPr>
          <w:b/>
          <w:i/>
        </w:rPr>
      </w:pPr>
    </w:p>
    <w:sectPr w:rsidR="000B4CB1" w:rsidSect="00E836AB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BE6" w:rsidRPr="00AD2DED" w:rsidRDefault="00E53BE6" w:rsidP="00AD2DED">
      <w:pPr>
        <w:pStyle w:val="Style35"/>
        <w:rPr>
          <w:rFonts w:ascii="Times New Roman" w:hAnsi="Times New Roman"/>
        </w:rPr>
      </w:pPr>
      <w:r>
        <w:separator/>
      </w:r>
    </w:p>
  </w:endnote>
  <w:endnote w:type="continuationSeparator" w:id="1">
    <w:p w:rsidR="00E53BE6" w:rsidRPr="00AD2DED" w:rsidRDefault="00E53BE6" w:rsidP="00AD2DED">
      <w:pPr>
        <w:pStyle w:val="Style35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BE6" w:rsidRPr="00AD2DED" w:rsidRDefault="00E53BE6" w:rsidP="00AD2DED">
      <w:pPr>
        <w:pStyle w:val="Style35"/>
        <w:rPr>
          <w:rFonts w:ascii="Times New Roman" w:hAnsi="Times New Roman"/>
        </w:rPr>
      </w:pPr>
      <w:r>
        <w:separator/>
      </w:r>
    </w:p>
  </w:footnote>
  <w:footnote w:type="continuationSeparator" w:id="1">
    <w:p w:rsidR="00E53BE6" w:rsidRPr="00AD2DED" w:rsidRDefault="00E53BE6" w:rsidP="00AD2DED">
      <w:pPr>
        <w:pStyle w:val="Style35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8297"/>
      <w:docPartObj>
        <w:docPartGallery w:val="Page Numbers (Top of Page)"/>
        <w:docPartUnique/>
      </w:docPartObj>
    </w:sdtPr>
    <w:sdtContent>
      <w:p w:rsidR="00AD2DED" w:rsidRDefault="00B97EDA">
        <w:pPr>
          <w:pStyle w:val="ac"/>
          <w:jc w:val="right"/>
        </w:pPr>
        <w:fldSimple w:instr=" PAGE   \* MERGEFORMAT ">
          <w:r w:rsidR="00CF125D">
            <w:rPr>
              <w:noProof/>
            </w:rPr>
            <w:t>11</w:t>
          </w:r>
        </w:fldSimple>
      </w:p>
    </w:sdtContent>
  </w:sdt>
  <w:p w:rsidR="00AD2DED" w:rsidRDefault="00AD2DE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C4CB22"/>
    <w:lvl w:ilvl="0">
      <w:numFmt w:val="bullet"/>
      <w:lvlText w:val="*"/>
      <w:lvlJc w:val="left"/>
    </w:lvl>
  </w:abstractNum>
  <w:abstractNum w:abstractNumId="1">
    <w:nsid w:val="18510944"/>
    <w:multiLevelType w:val="singleLevel"/>
    <w:tmpl w:val="3CE0DD18"/>
    <w:lvl w:ilvl="0">
      <w:start w:val="1"/>
      <w:numFmt w:val="decimal"/>
      <w:lvlText w:val="%1)"/>
      <w:legacy w:legacy="1" w:legacySpace="0" w:legacyIndent="537"/>
      <w:lvlJc w:val="left"/>
      <w:rPr>
        <w:rFonts w:ascii="Arial" w:hAnsi="Arial" w:cs="Arial" w:hint="default"/>
      </w:rPr>
    </w:lvl>
  </w:abstractNum>
  <w:abstractNum w:abstractNumId="2">
    <w:nsid w:val="231E7E38"/>
    <w:multiLevelType w:val="hybridMultilevel"/>
    <w:tmpl w:val="219C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E2EB0"/>
    <w:multiLevelType w:val="hybridMultilevel"/>
    <w:tmpl w:val="44B09A4E"/>
    <w:lvl w:ilvl="0" w:tplc="6C48A1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86FD4"/>
    <w:multiLevelType w:val="hybridMultilevel"/>
    <w:tmpl w:val="CF30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A9D"/>
    <w:rsid w:val="0001079C"/>
    <w:rsid w:val="00015B4B"/>
    <w:rsid w:val="00020A10"/>
    <w:rsid w:val="0002233C"/>
    <w:rsid w:val="00031EF2"/>
    <w:rsid w:val="0003353A"/>
    <w:rsid w:val="00036744"/>
    <w:rsid w:val="0004051E"/>
    <w:rsid w:val="000431BF"/>
    <w:rsid w:val="00045E68"/>
    <w:rsid w:val="00050891"/>
    <w:rsid w:val="000572AE"/>
    <w:rsid w:val="00060E21"/>
    <w:rsid w:val="00065DBD"/>
    <w:rsid w:val="00066020"/>
    <w:rsid w:val="0007209F"/>
    <w:rsid w:val="000745EF"/>
    <w:rsid w:val="000778CA"/>
    <w:rsid w:val="00081065"/>
    <w:rsid w:val="00081461"/>
    <w:rsid w:val="00083048"/>
    <w:rsid w:val="0008537B"/>
    <w:rsid w:val="00086DFA"/>
    <w:rsid w:val="00087F87"/>
    <w:rsid w:val="0009476D"/>
    <w:rsid w:val="0009639C"/>
    <w:rsid w:val="000A0EC5"/>
    <w:rsid w:val="000A4524"/>
    <w:rsid w:val="000A4FBF"/>
    <w:rsid w:val="000A6D90"/>
    <w:rsid w:val="000B1A1A"/>
    <w:rsid w:val="000B4CB1"/>
    <w:rsid w:val="000C3968"/>
    <w:rsid w:val="000E0CA1"/>
    <w:rsid w:val="000E130B"/>
    <w:rsid w:val="000E5B6E"/>
    <w:rsid w:val="000E6038"/>
    <w:rsid w:val="000F2493"/>
    <w:rsid w:val="000F2B38"/>
    <w:rsid w:val="00107488"/>
    <w:rsid w:val="0011270E"/>
    <w:rsid w:val="0011309F"/>
    <w:rsid w:val="00113D9C"/>
    <w:rsid w:val="0011402B"/>
    <w:rsid w:val="00117C07"/>
    <w:rsid w:val="00120C00"/>
    <w:rsid w:val="00131713"/>
    <w:rsid w:val="00132319"/>
    <w:rsid w:val="0013749D"/>
    <w:rsid w:val="00137D83"/>
    <w:rsid w:val="00140A13"/>
    <w:rsid w:val="001473C3"/>
    <w:rsid w:val="00150C32"/>
    <w:rsid w:val="00153A21"/>
    <w:rsid w:val="00154CA9"/>
    <w:rsid w:val="00163514"/>
    <w:rsid w:val="00164D2D"/>
    <w:rsid w:val="00165FED"/>
    <w:rsid w:val="0016677C"/>
    <w:rsid w:val="00190060"/>
    <w:rsid w:val="00191F7D"/>
    <w:rsid w:val="00193693"/>
    <w:rsid w:val="001972BB"/>
    <w:rsid w:val="001978C2"/>
    <w:rsid w:val="001A2139"/>
    <w:rsid w:val="001A5F5B"/>
    <w:rsid w:val="001A79F6"/>
    <w:rsid w:val="001E5E91"/>
    <w:rsid w:val="001F0A63"/>
    <w:rsid w:val="001F1BC6"/>
    <w:rsid w:val="001F631B"/>
    <w:rsid w:val="001F65FB"/>
    <w:rsid w:val="002001AA"/>
    <w:rsid w:val="00200BF8"/>
    <w:rsid w:val="0020708B"/>
    <w:rsid w:val="002102FF"/>
    <w:rsid w:val="00211CA7"/>
    <w:rsid w:val="00223558"/>
    <w:rsid w:val="00223AC5"/>
    <w:rsid w:val="002241FC"/>
    <w:rsid w:val="002270A5"/>
    <w:rsid w:val="002276B2"/>
    <w:rsid w:val="0023267F"/>
    <w:rsid w:val="00241A41"/>
    <w:rsid w:val="0025157C"/>
    <w:rsid w:val="00253BA1"/>
    <w:rsid w:val="00263D0A"/>
    <w:rsid w:val="00264E87"/>
    <w:rsid w:val="00270950"/>
    <w:rsid w:val="0027247E"/>
    <w:rsid w:val="002777AE"/>
    <w:rsid w:val="00294B21"/>
    <w:rsid w:val="002967B7"/>
    <w:rsid w:val="002A2E44"/>
    <w:rsid w:val="002A3A4A"/>
    <w:rsid w:val="002B4D60"/>
    <w:rsid w:val="002C3592"/>
    <w:rsid w:val="002C3E3F"/>
    <w:rsid w:val="002D2BEE"/>
    <w:rsid w:val="002D6DC1"/>
    <w:rsid w:val="002E0ECC"/>
    <w:rsid w:val="002E4388"/>
    <w:rsid w:val="002F432E"/>
    <w:rsid w:val="002F473D"/>
    <w:rsid w:val="003013E2"/>
    <w:rsid w:val="0031356B"/>
    <w:rsid w:val="00313AB3"/>
    <w:rsid w:val="003301AF"/>
    <w:rsid w:val="003317A1"/>
    <w:rsid w:val="00341368"/>
    <w:rsid w:val="00345B6E"/>
    <w:rsid w:val="00353DA9"/>
    <w:rsid w:val="00354E50"/>
    <w:rsid w:val="00355B15"/>
    <w:rsid w:val="00356395"/>
    <w:rsid w:val="003577A5"/>
    <w:rsid w:val="0036105E"/>
    <w:rsid w:val="003619CF"/>
    <w:rsid w:val="00366710"/>
    <w:rsid w:val="00371E59"/>
    <w:rsid w:val="003767D3"/>
    <w:rsid w:val="00380CE1"/>
    <w:rsid w:val="0038352E"/>
    <w:rsid w:val="0039136E"/>
    <w:rsid w:val="00391EB1"/>
    <w:rsid w:val="00392C78"/>
    <w:rsid w:val="00395EBA"/>
    <w:rsid w:val="003B1846"/>
    <w:rsid w:val="003B226F"/>
    <w:rsid w:val="003C4032"/>
    <w:rsid w:val="003D47A5"/>
    <w:rsid w:val="003E1181"/>
    <w:rsid w:val="003F2E8A"/>
    <w:rsid w:val="00403681"/>
    <w:rsid w:val="00404261"/>
    <w:rsid w:val="00412884"/>
    <w:rsid w:val="004204A5"/>
    <w:rsid w:val="0042265B"/>
    <w:rsid w:val="00424D2C"/>
    <w:rsid w:val="004278E1"/>
    <w:rsid w:val="00431C11"/>
    <w:rsid w:val="00432BC0"/>
    <w:rsid w:val="0045021E"/>
    <w:rsid w:val="00450961"/>
    <w:rsid w:val="00451947"/>
    <w:rsid w:val="00462FBE"/>
    <w:rsid w:val="00464DE2"/>
    <w:rsid w:val="0047128E"/>
    <w:rsid w:val="00472CDA"/>
    <w:rsid w:val="00475626"/>
    <w:rsid w:val="004806B5"/>
    <w:rsid w:val="00484840"/>
    <w:rsid w:val="00495782"/>
    <w:rsid w:val="00495A59"/>
    <w:rsid w:val="004A1A90"/>
    <w:rsid w:val="004A5864"/>
    <w:rsid w:val="004A7C5A"/>
    <w:rsid w:val="004B01F5"/>
    <w:rsid w:val="004B1C7C"/>
    <w:rsid w:val="004B6E20"/>
    <w:rsid w:val="004B73AB"/>
    <w:rsid w:val="004C2E58"/>
    <w:rsid w:val="004D2684"/>
    <w:rsid w:val="004D4D4A"/>
    <w:rsid w:val="004D5F61"/>
    <w:rsid w:val="004E080C"/>
    <w:rsid w:val="004E20B7"/>
    <w:rsid w:val="004E7840"/>
    <w:rsid w:val="004F0E6E"/>
    <w:rsid w:val="004F184D"/>
    <w:rsid w:val="004F517A"/>
    <w:rsid w:val="00501AB0"/>
    <w:rsid w:val="00503310"/>
    <w:rsid w:val="0051461C"/>
    <w:rsid w:val="00515BD4"/>
    <w:rsid w:val="00515CC9"/>
    <w:rsid w:val="0051793F"/>
    <w:rsid w:val="00522627"/>
    <w:rsid w:val="00526091"/>
    <w:rsid w:val="00533021"/>
    <w:rsid w:val="00533EDC"/>
    <w:rsid w:val="0053470D"/>
    <w:rsid w:val="00541729"/>
    <w:rsid w:val="005466E9"/>
    <w:rsid w:val="00550619"/>
    <w:rsid w:val="00553CC1"/>
    <w:rsid w:val="00554D3F"/>
    <w:rsid w:val="0056177E"/>
    <w:rsid w:val="00565F0B"/>
    <w:rsid w:val="00567023"/>
    <w:rsid w:val="00567E93"/>
    <w:rsid w:val="00573935"/>
    <w:rsid w:val="00576A6B"/>
    <w:rsid w:val="00577127"/>
    <w:rsid w:val="00582AC4"/>
    <w:rsid w:val="00587E96"/>
    <w:rsid w:val="0059173D"/>
    <w:rsid w:val="005962A0"/>
    <w:rsid w:val="005A02CE"/>
    <w:rsid w:val="005A1F06"/>
    <w:rsid w:val="005A1F30"/>
    <w:rsid w:val="005C0A65"/>
    <w:rsid w:val="005D0475"/>
    <w:rsid w:val="005D1208"/>
    <w:rsid w:val="005D2A18"/>
    <w:rsid w:val="005D2C92"/>
    <w:rsid w:val="005D3F07"/>
    <w:rsid w:val="005D6AE9"/>
    <w:rsid w:val="005E26B9"/>
    <w:rsid w:val="005E4049"/>
    <w:rsid w:val="005E455B"/>
    <w:rsid w:val="005F1B70"/>
    <w:rsid w:val="00606177"/>
    <w:rsid w:val="006069DA"/>
    <w:rsid w:val="00616F65"/>
    <w:rsid w:val="006179EF"/>
    <w:rsid w:val="00620579"/>
    <w:rsid w:val="0062333B"/>
    <w:rsid w:val="0063299A"/>
    <w:rsid w:val="00632FFC"/>
    <w:rsid w:val="00635E75"/>
    <w:rsid w:val="00637E93"/>
    <w:rsid w:val="00643729"/>
    <w:rsid w:val="006523A8"/>
    <w:rsid w:val="00652E43"/>
    <w:rsid w:val="00656E71"/>
    <w:rsid w:val="00661036"/>
    <w:rsid w:val="00667990"/>
    <w:rsid w:val="00684324"/>
    <w:rsid w:val="00685AF0"/>
    <w:rsid w:val="006903A2"/>
    <w:rsid w:val="00690E60"/>
    <w:rsid w:val="006934A8"/>
    <w:rsid w:val="0069354F"/>
    <w:rsid w:val="00693F7D"/>
    <w:rsid w:val="00694306"/>
    <w:rsid w:val="006A01AB"/>
    <w:rsid w:val="006A2349"/>
    <w:rsid w:val="006A7BF6"/>
    <w:rsid w:val="006B04C8"/>
    <w:rsid w:val="006B122F"/>
    <w:rsid w:val="006B161B"/>
    <w:rsid w:val="006D29D9"/>
    <w:rsid w:val="006D6484"/>
    <w:rsid w:val="006E368E"/>
    <w:rsid w:val="006E68C4"/>
    <w:rsid w:val="006F2C81"/>
    <w:rsid w:val="006F63C6"/>
    <w:rsid w:val="00702C88"/>
    <w:rsid w:val="00704E60"/>
    <w:rsid w:val="00720D08"/>
    <w:rsid w:val="007247E7"/>
    <w:rsid w:val="00726CC6"/>
    <w:rsid w:val="007311A4"/>
    <w:rsid w:val="0073326E"/>
    <w:rsid w:val="00734A01"/>
    <w:rsid w:val="007363D3"/>
    <w:rsid w:val="00736516"/>
    <w:rsid w:val="0074750A"/>
    <w:rsid w:val="00754D4C"/>
    <w:rsid w:val="00764BE6"/>
    <w:rsid w:val="00766975"/>
    <w:rsid w:val="0077577A"/>
    <w:rsid w:val="00776E82"/>
    <w:rsid w:val="00782B8F"/>
    <w:rsid w:val="00787FA1"/>
    <w:rsid w:val="00793295"/>
    <w:rsid w:val="007935EA"/>
    <w:rsid w:val="007A5064"/>
    <w:rsid w:val="007B4408"/>
    <w:rsid w:val="007B60F9"/>
    <w:rsid w:val="007C1B24"/>
    <w:rsid w:val="007C747C"/>
    <w:rsid w:val="007D1367"/>
    <w:rsid w:val="007D5F11"/>
    <w:rsid w:val="007E0516"/>
    <w:rsid w:val="007E44D6"/>
    <w:rsid w:val="007F2B8E"/>
    <w:rsid w:val="007F4396"/>
    <w:rsid w:val="007F5C7F"/>
    <w:rsid w:val="007F61DC"/>
    <w:rsid w:val="00803D13"/>
    <w:rsid w:val="00810283"/>
    <w:rsid w:val="00817573"/>
    <w:rsid w:val="00820BAD"/>
    <w:rsid w:val="00823DC8"/>
    <w:rsid w:val="008336F9"/>
    <w:rsid w:val="00833E15"/>
    <w:rsid w:val="00846BD8"/>
    <w:rsid w:val="00851318"/>
    <w:rsid w:val="00852059"/>
    <w:rsid w:val="00854C36"/>
    <w:rsid w:val="008675B3"/>
    <w:rsid w:val="00873CD0"/>
    <w:rsid w:val="00875D32"/>
    <w:rsid w:val="00877C54"/>
    <w:rsid w:val="00883B64"/>
    <w:rsid w:val="00890175"/>
    <w:rsid w:val="00892418"/>
    <w:rsid w:val="008928DA"/>
    <w:rsid w:val="00893C69"/>
    <w:rsid w:val="00893DD3"/>
    <w:rsid w:val="008A1341"/>
    <w:rsid w:val="008A48D0"/>
    <w:rsid w:val="008A6B87"/>
    <w:rsid w:val="008B3780"/>
    <w:rsid w:val="008B51FD"/>
    <w:rsid w:val="008B63CD"/>
    <w:rsid w:val="008D0D00"/>
    <w:rsid w:val="008D2864"/>
    <w:rsid w:val="008D470F"/>
    <w:rsid w:val="008E1137"/>
    <w:rsid w:val="008E5B24"/>
    <w:rsid w:val="008E5F66"/>
    <w:rsid w:val="0090004E"/>
    <w:rsid w:val="00901A47"/>
    <w:rsid w:val="00904538"/>
    <w:rsid w:val="00905F85"/>
    <w:rsid w:val="00916466"/>
    <w:rsid w:val="00936B15"/>
    <w:rsid w:val="00954495"/>
    <w:rsid w:val="00962F59"/>
    <w:rsid w:val="00967F8B"/>
    <w:rsid w:val="00971E5E"/>
    <w:rsid w:val="00974041"/>
    <w:rsid w:val="00980F0B"/>
    <w:rsid w:val="009857A6"/>
    <w:rsid w:val="00987B6B"/>
    <w:rsid w:val="009A2804"/>
    <w:rsid w:val="009B228C"/>
    <w:rsid w:val="009B22F0"/>
    <w:rsid w:val="009C0875"/>
    <w:rsid w:val="009C0F3A"/>
    <w:rsid w:val="009C5AB8"/>
    <w:rsid w:val="009C5EA0"/>
    <w:rsid w:val="009C6381"/>
    <w:rsid w:val="009D23E6"/>
    <w:rsid w:val="009E73D3"/>
    <w:rsid w:val="009F4E5B"/>
    <w:rsid w:val="009F5263"/>
    <w:rsid w:val="00A0670C"/>
    <w:rsid w:val="00A263EE"/>
    <w:rsid w:val="00A27B71"/>
    <w:rsid w:val="00A33339"/>
    <w:rsid w:val="00A33BC6"/>
    <w:rsid w:val="00A4062C"/>
    <w:rsid w:val="00A426E8"/>
    <w:rsid w:val="00A42B55"/>
    <w:rsid w:val="00A529A8"/>
    <w:rsid w:val="00A62B77"/>
    <w:rsid w:val="00A6351F"/>
    <w:rsid w:val="00A743A7"/>
    <w:rsid w:val="00A82C58"/>
    <w:rsid w:val="00A845F5"/>
    <w:rsid w:val="00A87626"/>
    <w:rsid w:val="00A91EA7"/>
    <w:rsid w:val="00A96908"/>
    <w:rsid w:val="00A97584"/>
    <w:rsid w:val="00AA110D"/>
    <w:rsid w:val="00AA4C1F"/>
    <w:rsid w:val="00AA6FF2"/>
    <w:rsid w:val="00AB14E5"/>
    <w:rsid w:val="00AB31FB"/>
    <w:rsid w:val="00AB5D4D"/>
    <w:rsid w:val="00AC42FA"/>
    <w:rsid w:val="00AD2DED"/>
    <w:rsid w:val="00AD691F"/>
    <w:rsid w:val="00AE3BE5"/>
    <w:rsid w:val="00AE77A6"/>
    <w:rsid w:val="00AE78E4"/>
    <w:rsid w:val="00AF4100"/>
    <w:rsid w:val="00B0319E"/>
    <w:rsid w:val="00B104EE"/>
    <w:rsid w:val="00B11F61"/>
    <w:rsid w:val="00B132EC"/>
    <w:rsid w:val="00B16359"/>
    <w:rsid w:val="00B17F73"/>
    <w:rsid w:val="00B23059"/>
    <w:rsid w:val="00B31CE6"/>
    <w:rsid w:val="00B31FA9"/>
    <w:rsid w:val="00B33454"/>
    <w:rsid w:val="00B35A18"/>
    <w:rsid w:val="00B5064B"/>
    <w:rsid w:val="00B534CB"/>
    <w:rsid w:val="00B630C1"/>
    <w:rsid w:val="00B651FD"/>
    <w:rsid w:val="00B70AC4"/>
    <w:rsid w:val="00B7476F"/>
    <w:rsid w:val="00B75EDF"/>
    <w:rsid w:val="00B76208"/>
    <w:rsid w:val="00B85722"/>
    <w:rsid w:val="00B87FC5"/>
    <w:rsid w:val="00B928A6"/>
    <w:rsid w:val="00B92935"/>
    <w:rsid w:val="00B93957"/>
    <w:rsid w:val="00B96075"/>
    <w:rsid w:val="00B96A21"/>
    <w:rsid w:val="00B97EDA"/>
    <w:rsid w:val="00BA2046"/>
    <w:rsid w:val="00BA3BAB"/>
    <w:rsid w:val="00BA3C79"/>
    <w:rsid w:val="00BA5082"/>
    <w:rsid w:val="00BA5929"/>
    <w:rsid w:val="00BA59B1"/>
    <w:rsid w:val="00BA644D"/>
    <w:rsid w:val="00BA6C8A"/>
    <w:rsid w:val="00BA741A"/>
    <w:rsid w:val="00BB49B7"/>
    <w:rsid w:val="00BB4EB1"/>
    <w:rsid w:val="00BD29C2"/>
    <w:rsid w:val="00BD3E2A"/>
    <w:rsid w:val="00BD4A9D"/>
    <w:rsid w:val="00BD7739"/>
    <w:rsid w:val="00BF0BAF"/>
    <w:rsid w:val="00BF14B4"/>
    <w:rsid w:val="00BF1D94"/>
    <w:rsid w:val="00BF1FF0"/>
    <w:rsid w:val="00BF3798"/>
    <w:rsid w:val="00C00A74"/>
    <w:rsid w:val="00C02E3B"/>
    <w:rsid w:val="00C134C9"/>
    <w:rsid w:val="00C27751"/>
    <w:rsid w:val="00C348A2"/>
    <w:rsid w:val="00C41932"/>
    <w:rsid w:val="00C4225E"/>
    <w:rsid w:val="00C50754"/>
    <w:rsid w:val="00C52257"/>
    <w:rsid w:val="00C53C20"/>
    <w:rsid w:val="00C5637F"/>
    <w:rsid w:val="00C60BC6"/>
    <w:rsid w:val="00C62D77"/>
    <w:rsid w:val="00C72A23"/>
    <w:rsid w:val="00C762DD"/>
    <w:rsid w:val="00C77DB9"/>
    <w:rsid w:val="00C844BE"/>
    <w:rsid w:val="00C91FF1"/>
    <w:rsid w:val="00C93C82"/>
    <w:rsid w:val="00C9515A"/>
    <w:rsid w:val="00C95E90"/>
    <w:rsid w:val="00CB033F"/>
    <w:rsid w:val="00CC15D4"/>
    <w:rsid w:val="00CC7D9E"/>
    <w:rsid w:val="00CD049A"/>
    <w:rsid w:val="00CE1FFB"/>
    <w:rsid w:val="00CE7482"/>
    <w:rsid w:val="00CF0779"/>
    <w:rsid w:val="00CF125D"/>
    <w:rsid w:val="00CF15BE"/>
    <w:rsid w:val="00CF35A6"/>
    <w:rsid w:val="00D047E0"/>
    <w:rsid w:val="00D04E12"/>
    <w:rsid w:val="00D224B8"/>
    <w:rsid w:val="00D26502"/>
    <w:rsid w:val="00D31DDE"/>
    <w:rsid w:val="00D344E2"/>
    <w:rsid w:val="00D3741D"/>
    <w:rsid w:val="00D4032A"/>
    <w:rsid w:val="00D53B64"/>
    <w:rsid w:val="00D6430F"/>
    <w:rsid w:val="00D66D15"/>
    <w:rsid w:val="00D67BCC"/>
    <w:rsid w:val="00D73635"/>
    <w:rsid w:val="00D74417"/>
    <w:rsid w:val="00D75670"/>
    <w:rsid w:val="00D802C6"/>
    <w:rsid w:val="00D83F92"/>
    <w:rsid w:val="00D85521"/>
    <w:rsid w:val="00D8579D"/>
    <w:rsid w:val="00D9082F"/>
    <w:rsid w:val="00D9093C"/>
    <w:rsid w:val="00D9197F"/>
    <w:rsid w:val="00D93D1B"/>
    <w:rsid w:val="00DB0250"/>
    <w:rsid w:val="00DB2996"/>
    <w:rsid w:val="00DB7C70"/>
    <w:rsid w:val="00DC6E91"/>
    <w:rsid w:val="00DD21E6"/>
    <w:rsid w:val="00DD4857"/>
    <w:rsid w:val="00DD7029"/>
    <w:rsid w:val="00DF07CB"/>
    <w:rsid w:val="00DF3987"/>
    <w:rsid w:val="00DF3DD0"/>
    <w:rsid w:val="00DF56CF"/>
    <w:rsid w:val="00E000C1"/>
    <w:rsid w:val="00E01391"/>
    <w:rsid w:val="00E07336"/>
    <w:rsid w:val="00E07DEE"/>
    <w:rsid w:val="00E122BD"/>
    <w:rsid w:val="00E13021"/>
    <w:rsid w:val="00E159BB"/>
    <w:rsid w:val="00E1630E"/>
    <w:rsid w:val="00E16776"/>
    <w:rsid w:val="00E20259"/>
    <w:rsid w:val="00E22D80"/>
    <w:rsid w:val="00E31D01"/>
    <w:rsid w:val="00E37CA2"/>
    <w:rsid w:val="00E4263D"/>
    <w:rsid w:val="00E530C7"/>
    <w:rsid w:val="00E53BE6"/>
    <w:rsid w:val="00E56156"/>
    <w:rsid w:val="00E5656B"/>
    <w:rsid w:val="00E60CD1"/>
    <w:rsid w:val="00E62D4E"/>
    <w:rsid w:val="00E645F8"/>
    <w:rsid w:val="00E7080F"/>
    <w:rsid w:val="00E73E2C"/>
    <w:rsid w:val="00E8198C"/>
    <w:rsid w:val="00E829AD"/>
    <w:rsid w:val="00E836AB"/>
    <w:rsid w:val="00E83C78"/>
    <w:rsid w:val="00E87492"/>
    <w:rsid w:val="00E949F1"/>
    <w:rsid w:val="00E968EA"/>
    <w:rsid w:val="00E97A74"/>
    <w:rsid w:val="00EC001F"/>
    <w:rsid w:val="00EC4574"/>
    <w:rsid w:val="00ED08A2"/>
    <w:rsid w:val="00EF0247"/>
    <w:rsid w:val="00EF41F6"/>
    <w:rsid w:val="00EF7E3C"/>
    <w:rsid w:val="00F015B0"/>
    <w:rsid w:val="00F02237"/>
    <w:rsid w:val="00F0594B"/>
    <w:rsid w:val="00F1151E"/>
    <w:rsid w:val="00F11EB8"/>
    <w:rsid w:val="00F131FD"/>
    <w:rsid w:val="00F138DC"/>
    <w:rsid w:val="00F1710E"/>
    <w:rsid w:val="00F17B2C"/>
    <w:rsid w:val="00F23D33"/>
    <w:rsid w:val="00F27417"/>
    <w:rsid w:val="00F344EA"/>
    <w:rsid w:val="00F37490"/>
    <w:rsid w:val="00F4044A"/>
    <w:rsid w:val="00F425E8"/>
    <w:rsid w:val="00F43FC7"/>
    <w:rsid w:val="00F458BC"/>
    <w:rsid w:val="00F50D42"/>
    <w:rsid w:val="00F55BB2"/>
    <w:rsid w:val="00F61210"/>
    <w:rsid w:val="00F62002"/>
    <w:rsid w:val="00F656C8"/>
    <w:rsid w:val="00F720AD"/>
    <w:rsid w:val="00F723E3"/>
    <w:rsid w:val="00F73816"/>
    <w:rsid w:val="00F81A26"/>
    <w:rsid w:val="00F82472"/>
    <w:rsid w:val="00F836A6"/>
    <w:rsid w:val="00F83C08"/>
    <w:rsid w:val="00F85882"/>
    <w:rsid w:val="00F91521"/>
    <w:rsid w:val="00F93F92"/>
    <w:rsid w:val="00F94952"/>
    <w:rsid w:val="00FA00B8"/>
    <w:rsid w:val="00FA0AD2"/>
    <w:rsid w:val="00FA1C0B"/>
    <w:rsid w:val="00FA3406"/>
    <w:rsid w:val="00FA736F"/>
    <w:rsid w:val="00FA792F"/>
    <w:rsid w:val="00FC1E5E"/>
    <w:rsid w:val="00FD2410"/>
    <w:rsid w:val="00FE0FA5"/>
    <w:rsid w:val="00FE1268"/>
    <w:rsid w:val="00FF245C"/>
    <w:rsid w:val="00FF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B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391EB1"/>
    <w:rPr>
      <w:rFonts w:cs="Times New Roman"/>
      <w:b/>
      <w:bCs/>
    </w:rPr>
  </w:style>
  <w:style w:type="paragraph" w:styleId="a5">
    <w:name w:val="Normal (Web)"/>
    <w:basedOn w:val="a"/>
    <w:uiPriority w:val="99"/>
    <w:rsid w:val="00391EB1"/>
    <w:pPr>
      <w:spacing w:before="100" w:beforeAutospacing="1" w:after="100" w:afterAutospacing="1"/>
    </w:pPr>
    <w:rPr>
      <w:rFonts w:eastAsia="Calibri"/>
    </w:rPr>
  </w:style>
  <w:style w:type="character" w:styleId="a6">
    <w:name w:val="page number"/>
    <w:basedOn w:val="a0"/>
    <w:rsid w:val="00526091"/>
  </w:style>
  <w:style w:type="paragraph" w:customStyle="1" w:styleId="Style2">
    <w:name w:val="Style2"/>
    <w:basedOn w:val="a"/>
    <w:uiPriority w:val="99"/>
    <w:rsid w:val="005962A0"/>
    <w:pPr>
      <w:widowControl w:val="0"/>
      <w:autoSpaceDE w:val="0"/>
      <w:autoSpaceDN w:val="0"/>
      <w:adjustRightInd w:val="0"/>
      <w:spacing w:line="253" w:lineRule="exact"/>
      <w:jc w:val="right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a0"/>
    <w:uiPriority w:val="99"/>
    <w:rsid w:val="005962A0"/>
    <w:rPr>
      <w:rFonts w:ascii="Arial" w:hAnsi="Arial" w:cs="Arial"/>
      <w:sz w:val="22"/>
      <w:szCs w:val="22"/>
    </w:rPr>
  </w:style>
  <w:style w:type="paragraph" w:customStyle="1" w:styleId="Style5">
    <w:name w:val="Style5"/>
    <w:basedOn w:val="a"/>
    <w:uiPriority w:val="99"/>
    <w:rsid w:val="005962A0"/>
    <w:pPr>
      <w:widowControl w:val="0"/>
      <w:autoSpaceDE w:val="0"/>
      <w:autoSpaceDN w:val="0"/>
      <w:adjustRightInd w:val="0"/>
      <w:spacing w:line="254" w:lineRule="exact"/>
      <w:ind w:firstLine="504"/>
      <w:jc w:val="both"/>
    </w:pPr>
    <w:rPr>
      <w:rFonts w:ascii="Arial" w:eastAsiaTheme="minorEastAsia" w:hAnsi="Arial" w:cs="Arial"/>
    </w:rPr>
  </w:style>
  <w:style w:type="paragraph" w:customStyle="1" w:styleId="Style7">
    <w:name w:val="Style7"/>
    <w:basedOn w:val="a"/>
    <w:uiPriority w:val="99"/>
    <w:rsid w:val="005962A0"/>
    <w:pPr>
      <w:widowControl w:val="0"/>
      <w:autoSpaceDE w:val="0"/>
      <w:autoSpaceDN w:val="0"/>
      <w:adjustRightInd w:val="0"/>
      <w:spacing w:line="257" w:lineRule="exact"/>
      <w:ind w:firstLine="480"/>
    </w:pPr>
    <w:rPr>
      <w:rFonts w:ascii="Arial" w:eastAsiaTheme="minorEastAsia" w:hAnsi="Arial" w:cs="Arial"/>
    </w:rPr>
  </w:style>
  <w:style w:type="character" w:customStyle="1" w:styleId="FontStyle15">
    <w:name w:val="Font Style15"/>
    <w:basedOn w:val="a0"/>
    <w:uiPriority w:val="99"/>
    <w:rsid w:val="005962A0"/>
    <w:rPr>
      <w:rFonts w:ascii="Arial" w:hAnsi="Arial" w:cs="Arial"/>
      <w:b/>
      <w:bCs/>
      <w:spacing w:val="30"/>
      <w:sz w:val="12"/>
      <w:szCs w:val="12"/>
    </w:rPr>
  </w:style>
  <w:style w:type="paragraph" w:customStyle="1" w:styleId="Style6">
    <w:name w:val="Style6"/>
    <w:basedOn w:val="a"/>
    <w:uiPriority w:val="99"/>
    <w:rsid w:val="004B73AB"/>
    <w:pPr>
      <w:widowControl w:val="0"/>
      <w:autoSpaceDE w:val="0"/>
      <w:autoSpaceDN w:val="0"/>
      <w:adjustRightInd w:val="0"/>
      <w:spacing w:line="254" w:lineRule="exact"/>
      <w:ind w:firstLine="374"/>
    </w:pPr>
    <w:rPr>
      <w:rFonts w:ascii="Arial" w:eastAsiaTheme="minorEastAsia" w:hAnsi="Arial" w:cs="Arial"/>
    </w:rPr>
  </w:style>
  <w:style w:type="paragraph" w:styleId="a7">
    <w:name w:val="No Spacing"/>
    <w:uiPriority w:val="1"/>
    <w:qFormat/>
    <w:rsid w:val="000F2493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0B4CB1"/>
    <w:pPr>
      <w:ind w:left="720"/>
      <w:contextualSpacing/>
    </w:pPr>
  </w:style>
  <w:style w:type="paragraph" w:styleId="a9">
    <w:name w:val="Title"/>
    <w:basedOn w:val="a"/>
    <w:link w:val="aa"/>
    <w:uiPriority w:val="10"/>
    <w:qFormat/>
    <w:rsid w:val="001F1BC6"/>
    <w:pPr>
      <w:widowControl w:val="0"/>
      <w:autoSpaceDE w:val="0"/>
      <w:autoSpaceDN w:val="0"/>
      <w:ind w:left="720"/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uiPriority w:val="10"/>
    <w:rsid w:val="001F1BC6"/>
    <w:rPr>
      <w:b/>
      <w:bCs/>
      <w:sz w:val="24"/>
      <w:szCs w:val="24"/>
    </w:rPr>
  </w:style>
  <w:style w:type="character" w:customStyle="1" w:styleId="ab">
    <w:name w:val="Основной текст_"/>
    <w:basedOn w:val="a0"/>
    <w:link w:val="1"/>
    <w:locked/>
    <w:rsid w:val="00F015B0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b"/>
    <w:rsid w:val="00F015B0"/>
    <w:pPr>
      <w:shd w:val="clear" w:color="auto" w:fill="FFFFFF"/>
      <w:spacing w:line="235" w:lineRule="exact"/>
      <w:ind w:hanging="380"/>
      <w:jc w:val="both"/>
    </w:pPr>
    <w:rPr>
      <w:sz w:val="21"/>
      <w:szCs w:val="21"/>
    </w:rPr>
  </w:style>
  <w:style w:type="character" w:customStyle="1" w:styleId="2">
    <w:name w:val="Заголовок №2"/>
    <w:basedOn w:val="a0"/>
    <w:rsid w:val="00F015B0"/>
    <w:rPr>
      <w:rFonts w:ascii="Times New Roman" w:hAnsi="Times New Roman" w:cs="Times New Roman"/>
      <w:spacing w:val="0"/>
      <w:sz w:val="23"/>
      <w:szCs w:val="23"/>
      <w:u w:val="single"/>
    </w:rPr>
  </w:style>
  <w:style w:type="paragraph" w:customStyle="1" w:styleId="Style11">
    <w:name w:val="Style11"/>
    <w:basedOn w:val="a"/>
    <w:uiPriority w:val="99"/>
    <w:rsid w:val="00726CC6"/>
    <w:pPr>
      <w:widowControl w:val="0"/>
      <w:autoSpaceDE w:val="0"/>
      <w:autoSpaceDN w:val="0"/>
      <w:adjustRightInd w:val="0"/>
      <w:spacing w:line="240" w:lineRule="exact"/>
      <w:ind w:firstLine="278"/>
      <w:jc w:val="both"/>
    </w:pPr>
  </w:style>
  <w:style w:type="paragraph" w:customStyle="1" w:styleId="Style35">
    <w:name w:val="Style35"/>
    <w:basedOn w:val="a"/>
    <w:uiPriority w:val="99"/>
    <w:rsid w:val="00726CC6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45">
    <w:name w:val="Font Style45"/>
    <w:basedOn w:val="a0"/>
    <w:uiPriority w:val="99"/>
    <w:rsid w:val="00726CC6"/>
    <w:rPr>
      <w:rFonts w:ascii="Century Gothic" w:hAnsi="Century Gothic" w:cs="Century Gothic"/>
      <w:sz w:val="20"/>
      <w:szCs w:val="20"/>
    </w:rPr>
  </w:style>
  <w:style w:type="paragraph" w:styleId="ac">
    <w:name w:val="header"/>
    <w:basedOn w:val="a"/>
    <w:link w:val="ad"/>
    <w:uiPriority w:val="99"/>
    <w:rsid w:val="00AD2D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2DED"/>
    <w:rPr>
      <w:sz w:val="24"/>
      <w:szCs w:val="24"/>
    </w:rPr>
  </w:style>
  <w:style w:type="paragraph" w:styleId="ae">
    <w:name w:val="footer"/>
    <w:basedOn w:val="a"/>
    <w:link w:val="af"/>
    <w:rsid w:val="00AD2DE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D2D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E2FC2-D535-4507-AD40-53578268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11</Pages>
  <Words>4157</Words>
  <Characters>23699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смипр</vt:lpstr>
    </vt:vector>
  </TitlesOfParts>
  <Company>Home</Company>
  <LinksUpToDate>false</LinksUpToDate>
  <CharactersWithSpaces>27801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смипр</dc:title>
  <dc:creator>Irina</dc:creator>
  <cp:lastModifiedBy>МОУ "Гимназия №5"</cp:lastModifiedBy>
  <cp:revision>39</cp:revision>
  <dcterms:created xsi:type="dcterms:W3CDTF">2012-08-18T07:39:00Z</dcterms:created>
  <dcterms:modified xsi:type="dcterms:W3CDTF">2013-08-23T06:12:00Z</dcterms:modified>
</cp:coreProperties>
</file>